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6FF518" w14:textId="48076C5D"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5030E3">
        <w:rPr>
          <w:rFonts w:eastAsia="宋体" w:cs="Arial"/>
          <w:b/>
          <w:sz w:val="24"/>
          <w:lang w:val="en-US" w:eastAsia="zh-CN"/>
        </w:rPr>
        <w:t>3</w:t>
      </w:r>
      <w:r>
        <w:rPr>
          <w:rFonts w:eastAsia="宋体" w:cs="Arial" w:hint="eastAsia"/>
          <w:b/>
          <w:sz w:val="24"/>
          <w:lang w:val="en-US" w:eastAsia="zh-CN"/>
        </w:rPr>
        <w:t>-e</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22</w:t>
      </w:r>
      <w:r w:rsidR="000A09AC">
        <w:rPr>
          <w:rFonts w:eastAsia="宋体" w:cs="Arial"/>
          <w:b/>
          <w:sz w:val="24"/>
          <w:lang w:val="en-US" w:eastAsia="zh-CN"/>
        </w:rPr>
        <w:t>09039</w:t>
      </w:r>
    </w:p>
    <w:p w14:paraId="621A4FAA" w14:textId="3AEB294E" w:rsidR="00A10F38" w:rsidRDefault="000A09AC">
      <w:pPr>
        <w:pStyle w:val="CRCoverPage"/>
        <w:outlineLvl w:val="0"/>
        <w:rPr>
          <w:b/>
          <w:sz w:val="24"/>
        </w:rPr>
      </w:pPr>
      <w:r w:rsidRPr="000A09AC">
        <w:rPr>
          <w:rFonts w:cs="Arial" w:hint="eastAsia"/>
          <w:b/>
          <w:sz w:val="24"/>
        </w:rPr>
        <w:t>October</w:t>
      </w:r>
      <w:r w:rsidR="009D3B52" w:rsidRPr="000A09AC">
        <w:rPr>
          <w:rFonts w:cs="Arial"/>
          <w:b/>
          <w:sz w:val="24"/>
        </w:rPr>
        <w:t xml:space="preserve"> </w:t>
      </w:r>
      <w:r w:rsidRPr="000A09AC">
        <w:rPr>
          <w:rFonts w:cs="Arial"/>
          <w:b/>
          <w:sz w:val="24"/>
        </w:rPr>
        <w:t>10</w:t>
      </w:r>
      <w:proofErr w:type="spellStart"/>
      <w:r w:rsidR="009D3B52" w:rsidRPr="000A09AC">
        <w:rPr>
          <w:rFonts w:cs="Arial"/>
          <w:b/>
          <w:sz w:val="24"/>
        </w:rPr>
        <w:t>th</w:t>
      </w:r>
      <w:proofErr w:type="spellEnd"/>
      <w:r w:rsidR="009D3B52" w:rsidRPr="000A09AC">
        <w:rPr>
          <w:rFonts w:cs="Arial"/>
          <w:b/>
          <w:sz w:val="24"/>
        </w:rPr>
        <w:t xml:space="preserve"> – </w:t>
      </w:r>
      <w:r w:rsidRPr="000A09AC">
        <w:rPr>
          <w:rFonts w:cs="Arial"/>
          <w:b/>
          <w:sz w:val="24"/>
        </w:rPr>
        <w:t>17</w:t>
      </w:r>
      <w:r w:rsidR="009D3B52" w:rsidRPr="000A09AC">
        <w:rPr>
          <w:rFonts w:cs="Arial"/>
          <w:b/>
          <w:sz w:val="24"/>
        </w:rPr>
        <w:t>th, 2022</w:t>
      </w:r>
      <w:r w:rsidR="009D3B52" w:rsidRPr="000A09AC">
        <w:rPr>
          <w:rFonts w:cs="Arial" w:hint="eastAsia"/>
          <w:b/>
          <w:sz w:val="24"/>
        </w:rPr>
        <w:t>,</w:t>
      </w:r>
      <w:r w:rsidR="009D3B52" w:rsidRPr="000A09AC">
        <w:rPr>
          <w:rFonts w:cs="Arial"/>
          <w:b/>
          <w:sz w:val="24"/>
        </w:rPr>
        <w:t xml:space="preserve"> </w:t>
      </w:r>
      <w:r w:rsidR="009D3B52" w:rsidRPr="000A09AC">
        <w:rPr>
          <w:rFonts w:cs="Arial" w:hint="eastAsia"/>
          <w:b/>
          <w:sz w:val="24"/>
        </w:rPr>
        <w:t>Electronic meeting</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rFonts w:eastAsia="宋体" w:hint="eastAsia"/>
          <w:b/>
          <w:sz w:val="24"/>
          <w:lang w:val="en-US" w:eastAsia="zh-CN"/>
        </w:rPr>
        <w:tab/>
      </w:r>
      <w:r w:rsidR="009D3B52">
        <w:rPr>
          <w:rFonts w:eastAsia="宋体"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197F6B2B" w:rsidR="00A10F38" w:rsidRPr="000A09AC" w:rsidRDefault="000A09AC">
            <w:pPr>
              <w:pStyle w:val="CRCoverPage"/>
              <w:spacing w:after="0"/>
              <w:jc w:val="center"/>
              <w:rPr>
                <w:b/>
                <w:sz w:val="28"/>
              </w:rPr>
            </w:pPr>
            <w:r w:rsidRPr="000A09AC">
              <w:rPr>
                <w:rFonts w:hint="eastAsia"/>
                <w:b/>
                <w:sz w:val="28"/>
              </w:rPr>
              <w:t>3</w:t>
            </w:r>
            <w:r w:rsidRPr="000A09AC">
              <w:rPr>
                <w:b/>
                <w:sz w:val="28"/>
              </w:rPr>
              <w:t>744</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4AF892BA"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Pr="00EE1CBA">
              <w:rPr>
                <w:b/>
                <w:sz w:val="28"/>
              </w:rPr>
              <w:t>7.6.0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1BA80E29" w:rsidR="00A10F38" w:rsidRDefault="005030E3">
            <w:pPr>
              <w:pStyle w:val="CRCoverPage"/>
              <w:spacing w:after="0"/>
              <w:ind w:left="100"/>
              <w:rPr>
                <w:rFonts w:eastAsia="宋体"/>
                <w:lang w:val="en-US" w:eastAsia="zh-CN"/>
              </w:rPr>
            </w:pPr>
            <w:r>
              <w:rPr>
                <w:rFonts w:eastAsia="宋体"/>
                <w:lang w:val="en-US" w:eastAsia="zh-CN"/>
              </w:rPr>
              <w:t>NSSRG restriction on Pending NSSAI</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E73FFCE" w:rsidR="00A10F38" w:rsidRDefault="005030E3">
            <w:pPr>
              <w:pStyle w:val="CRCoverPage"/>
              <w:spacing w:after="0"/>
              <w:ind w:left="100"/>
            </w:pPr>
            <w:r>
              <w:rPr>
                <w:rFonts w:eastAsia="宋体"/>
                <w:lang w:val="en-US" w:eastAsia="zh-CN"/>
              </w:rPr>
              <w:t>vivo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50D8753E" w:rsidR="00A10F38" w:rsidRDefault="009D3B52">
            <w:pPr>
              <w:pStyle w:val="CRCoverPage"/>
              <w:spacing w:after="0"/>
              <w:ind w:left="100"/>
              <w:rPr>
                <w:rFonts w:eastAsia="宋体"/>
                <w:lang w:val="en-US" w:eastAsia="zh-CN"/>
              </w:rPr>
            </w:pPr>
            <w:r>
              <w:t>2022-0</w:t>
            </w:r>
            <w:r w:rsidR="005030E3">
              <w:rPr>
                <w:rFonts w:eastAsia="宋体"/>
                <w:lang w:val="en-US" w:eastAsia="zh-CN"/>
              </w:rPr>
              <w:t>9</w:t>
            </w:r>
            <w:r>
              <w:t>-</w:t>
            </w:r>
            <w:r w:rsidR="005030E3">
              <w:rPr>
                <w:rFonts w:eastAsia="宋体"/>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宋体"/>
                <w:b/>
                <w:lang w:eastAsia="zh-CN"/>
              </w:rPr>
            </w:pPr>
            <w:r>
              <w:rPr>
                <w:rFonts w:eastAsia="宋体"/>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794322" w14:textId="77777777" w:rsidR="005030E3" w:rsidRPr="002D258C" w:rsidRDefault="005030E3" w:rsidP="005030E3">
            <w:pPr>
              <w:rPr>
                <w:rFonts w:ascii="Arial" w:hAnsi="Arial" w:cs="Arial"/>
              </w:rPr>
            </w:pPr>
            <w:r>
              <w:rPr>
                <w:rFonts w:ascii="Arial" w:hAnsi="Arial" w:cs="Arial"/>
              </w:rPr>
              <w:t>W</w:t>
            </w:r>
            <w:r w:rsidRPr="002D258C">
              <w:rPr>
                <w:rFonts w:ascii="Arial" w:hAnsi="Arial" w:cs="Arial"/>
              </w:rPr>
              <w:t xml:space="preserve">hen UE requests a new </w:t>
            </w:r>
            <w:r>
              <w:rPr>
                <w:rFonts w:ascii="Arial" w:hAnsi="Arial" w:cs="Arial"/>
              </w:rPr>
              <w:t>R</w:t>
            </w:r>
            <w:r w:rsidRPr="002D258C">
              <w:rPr>
                <w:rFonts w:ascii="Arial" w:hAnsi="Arial" w:cs="Arial"/>
              </w:rPr>
              <w:t xml:space="preserve">equested NSSAI, whether the value of NSSRG needs to consider the value of NSSRG in the </w:t>
            </w:r>
            <w:r>
              <w:rPr>
                <w:rFonts w:ascii="Arial" w:hAnsi="Arial" w:cs="Arial"/>
              </w:rPr>
              <w:t>Pending NSSAI, there has two possibilities:</w:t>
            </w:r>
            <w:r w:rsidRPr="002D258C">
              <w:rPr>
                <w:rFonts w:ascii="Arial" w:hAnsi="Arial" w:cs="Arial"/>
              </w:rPr>
              <w:t xml:space="preserve"> </w:t>
            </w:r>
          </w:p>
          <w:p w14:paraId="5A11381B" w14:textId="77777777" w:rsidR="005030E3" w:rsidRPr="002D258C" w:rsidRDefault="005030E3" w:rsidP="005030E3">
            <w:pPr>
              <w:rPr>
                <w:rFonts w:ascii="Arial" w:hAnsi="Arial" w:cs="Arial"/>
              </w:rPr>
            </w:pPr>
          </w:p>
          <w:p w14:paraId="61A24BF5" w14:textId="77777777" w:rsidR="005030E3" w:rsidRPr="002D258C" w:rsidRDefault="005030E3" w:rsidP="005030E3">
            <w:pPr>
              <w:rPr>
                <w:rFonts w:ascii="Arial" w:hAnsi="Arial" w:cs="Arial"/>
              </w:rPr>
            </w:pPr>
            <w:r w:rsidRPr="002D258C">
              <w:rPr>
                <w:rFonts w:ascii="Arial" w:hAnsi="Arial" w:cs="Arial"/>
              </w:rPr>
              <w:t xml:space="preserve">1. If the NSSRG restriction does not include the NSSRG value of </w:t>
            </w:r>
            <w:r>
              <w:rPr>
                <w:rFonts w:ascii="Arial" w:hAnsi="Arial" w:cs="Arial"/>
              </w:rPr>
              <w:t>Pending NSSAI</w:t>
            </w:r>
            <w:r w:rsidRPr="002D258C">
              <w:rPr>
                <w:rFonts w:ascii="Arial" w:hAnsi="Arial" w:cs="Arial"/>
              </w:rPr>
              <w:t xml:space="preserve">, a UE may use a new </w:t>
            </w:r>
            <w:r>
              <w:rPr>
                <w:rFonts w:ascii="Arial" w:hAnsi="Arial" w:cs="Arial"/>
              </w:rPr>
              <w:t>R</w:t>
            </w:r>
            <w:r w:rsidRPr="002D258C">
              <w:rPr>
                <w:rFonts w:ascii="Arial" w:hAnsi="Arial" w:cs="Arial"/>
              </w:rPr>
              <w:t xml:space="preserve">equested NSSAI to </w:t>
            </w:r>
            <w:r>
              <w:rPr>
                <w:rFonts w:ascii="Arial" w:hAnsi="Arial" w:cs="Arial"/>
              </w:rPr>
              <w:t>access into network</w:t>
            </w:r>
            <w:r w:rsidRPr="002D258C">
              <w:rPr>
                <w:rFonts w:ascii="Arial" w:hAnsi="Arial" w:cs="Arial"/>
              </w:rPr>
              <w:t>, instead of sharing a</w:t>
            </w:r>
            <w:r>
              <w:rPr>
                <w:rFonts w:ascii="Arial" w:hAnsi="Arial" w:cs="Arial"/>
              </w:rPr>
              <w:t xml:space="preserve"> </w:t>
            </w:r>
            <w:r>
              <w:rPr>
                <w:rFonts w:ascii="Arial" w:hAnsi="Arial" w:cs="Arial" w:hint="eastAsia"/>
                <w:lang w:eastAsia="zh-CN"/>
              </w:rPr>
              <w:t>common</w:t>
            </w:r>
            <w:r w:rsidRPr="002D258C">
              <w:rPr>
                <w:rFonts w:ascii="Arial" w:hAnsi="Arial" w:cs="Arial"/>
              </w:rPr>
              <w:t xml:space="preserve"> NSSRG value with the slice in </w:t>
            </w:r>
            <w:r>
              <w:rPr>
                <w:rFonts w:ascii="Arial" w:hAnsi="Arial" w:cs="Arial"/>
              </w:rPr>
              <w:t>Pending NSSAI</w:t>
            </w:r>
            <w:r w:rsidRPr="002D258C">
              <w:rPr>
                <w:rFonts w:ascii="Arial" w:hAnsi="Arial" w:cs="Arial"/>
              </w:rPr>
              <w:t xml:space="preserve">.  </w:t>
            </w:r>
            <w:r>
              <w:rPr>
                <w:rFonts w:ascii="Arial" w:hAnsi="Arial" w:cs="Arial" w:hint="eastAsia"/>
                <w:lang w:eastAsia="zh-CN"/>
              </w:rPr>
              <w:t>Under</w:t>
            </w:r>
            <w:r>
              <w:rPr>
                <w:rFonts w:ascii="Arial" w:hAnsi="Arial" w:cs="Arial"/>
              </w:rPr>
              <w:t xml:space="preserve"> this circumstance, </w:t>
            </w:r>
            <w:r w:rsidRPr="002D258C">
              <w:rPr>
                <w:rFonts w:ascii="Arial" w:hAnsi="Arial" w:cs="Arial"/>
              </w:rPr>
              <w:t>it will weaken the effect of NSSRG restriction</w:t>
            </w:r>
            <w:r>
              <w:rPr>
                <w:rFonts w:ascii="Arial" w:hAnsi="Arial" w:cs="Arial"/>
              </w:rPr>
              <w:t>, and conflicts may occur due to the deployment, for example the new Requested NSSAI does not share the same AMF with Pending NSSAI.</w:t>
            </w:r>
            <w:r w:rsidRPr="002D258C">
              <w:rPr>
                <w:rFonts w:ascii="Arial" w:hAnsi="Arial" w:cs="Arial"/>
              </w:rPr>
              <w:t xml:space="preserve"> </w:t>
            </w:r>
          </w:p>
          <w:p w14:paraId="2A48E247" w14:textId="77777777" w:rsidR="005030E3" w:rsidRPr="002D258C" w:rsidRDefault="005030E3" w:rsidP="005030E3">
            <w:pPr>
              <w:rPr>
                <w:rFonts w:ascii="Arial" w:hAnsi="Arial" w:cs="Arial"/>
              </w:rPr>
            </w:pPr>
          </w:p>
          <w:p w14:paraId="491D8354" w14:textId="77777777" w:rsidR="005030E3" w:rsidRDefault="005030E3" w:rsidP="005030E3">
            <w:pPr>
              <w:rPr>
                <w:rFonts w:ascii="Arial" w:hAnsi="Arial" w:cs="Arial"/>
              </w:rPr>
            </w:pPr>
            <w:r>
              <w:rPr>
                <w:rFonts w:ascii="Arial" w:hAnsi="Arial" w:cs="Arial"/>
              </w:rPr>
              <w:t xml:space="preserve">2. </w:t>
            </w:r>
            <w:r w:rsidRPr="002D258C">
              <w:rPr>
                <w:rFonts w:ascii="Arial" w:hAnsi="Arial" w:cs="Arial"/>
              </w:rPr>
              <w:t xml:space="preserve">If the NSSRG </w:t>
            </w:r>
            <w:r>
              <w:rPr>
                <w:rFonts w:ascii="Arial" w:hAnsi="Arial" w:cs="Arial"/>
              </w:rPr>
              <w:t>restriction includes the NSSRG value of Pending NSSAI</w:t>
            </w:r>
            <w:r w:rsidRPr="002D258C">
              <w:rPr>
                <w:rFonts w:ascii="Arial" w:hAnsi="Arial" w:cs="Arial"/>
              </w:rPr>
              <w:t xml:space="preserve">, the </w:t>
            </w:r>
            <w:r>
              <w:rPr>
                <w:rFonts w:ascii="Arial" w:hAnsi="Arial" w:cs="Arial"/>
              </w:rPr>
              <w:t>UE may</w:t>
            </w:r>
            <w:r w:rsidRPr="002D258C">
              <w:rPr>
                <w:rFonts w:ascii="Arial" w:hAnsi="Arial" w:cs="Arial"/>
              </w:rPr>
              <w:t xml:space="preserve"> lose part of its flexibility to select a new set of </w:t>
            </w:r>
            <w:r>
              <w:rPr>
                <w:rFonts w:ascii="Arial" w:hAnsi="Arial" w:cs="Arial"/>
              </w:rPr>
              <w:t>network slice</w:t>
            </w:r>
            <w:r w:rsidRPr="002D258C">
              <w:rPr>
                <w:rFonts w:ascii="Arial" w:hAnsi="Arial" w:cs="Arial"/>
              </w:rPr>
              <w:t xml:space="preserve"> for registration with </w:t>
            </w:r>
            <w:r>
              <w:rPr>
                <w:rFonts w:ascii="Arial" w:hAnsi="Arial" w:cs="Arial"/>
              </w:rPr>
              <w:t>Pending NSSAI</w:t>
            </w:r>
            <w:r w:rsidRPr="002D258C">
              <w:rPr>
                <w:rFonts w:ascii="Arial" w:hAnsi="Arial" w:cs="Arial"/>
              </w:rPr>
              <w:t>.</w:t>
            </w:r>
            <w:r>
              <w:rPr>
                <w:rFonts w:ascii="Arial" w:hAnsi="Arial" w:cs="Arial"/>
              </w:rPr>
              <w:t xml:space="preserve"> UE can only choose to register the new S-NSSAIs which has the same NSSRG value with the Pending NSSAI, and the S-NSSAIs which has the different value of NSSRG will have no chance to be used.</w:t>
            </w:r>
          </w:p>
          <w:p w14:paraId="0C43F693" w14:textId="77777777" w:rsidR="005030E3" w:rsidRDefault="005030E3" w:rsidP="005030E3">
            <w:pPr>
              <w:rPr>
                <w:rFonts w:ascii="Arial" w:hAnsi="Arial" w:cs="Arial"/>
              </w:rPr>
            </w:pPr>
          </w:p>
          <w:p w14:paraId="40FD383F" w14:textId="4A5844F5" w:rsidR="00B7397A" w:rsidRDefault="005030E3" w:rsidP="005030E3">
            <w:pPr>
              <w:pStyle w:val="CRCoverPage"/>
              <w:spacing w:after="0"/>
            </w:pPr>
            <w:r w:rsidRPr="001E63B1">
              <w:rPr>
                <w:rFonts w:cs="Arial" w:hint="eastAsia"/>
              </w:rPr>
              <w:t>Therefore, a</w:t>
            </w:r>
            <w:r>
              <w:rPr>
                <w:rFonts w:cs="Arial"/>
              </w:rPr>
              <w:t>n indication</w:t>
            </w:r>
            <w:r w:rsidRPr="001E63B1">
              <w:rPr>
                <w:rFonts w:cs="Arial" w:hint="eastAsia"/>
              </w:rPr>
              <w:t xml:space="preserve"> from the network or </w:t>
            </w:r>
            <w:r>
              <w:rPr>
                <w:rFonts w:cs="Arial"/>
              </w:rPr>
              <w:t>UE</w:t>
            </w:r>
            <w:r w:rsidRPr="001E63B1">
              <w:rPr>
                <w:rFonts w:cs="Arial" w:hint="eastAsia"/>
              </w:rPr>
              <w:t xml:space="preserve"> side is required to allow</w:t>
            </w:r>
            <w:r>
              <w:rPr>
                <w:rFonts w:cs="Arial"/>
              </w:rPr>
              <w:t xml:space="preserve"> UE</w:t>
            </w:r>
            <w:r w:rsidRPr="001E63B1">
              <w:rPr>
                <w:rFonts w:cs="Arial" w:hint="eastAsia"/>
              </w:rPr>
              <w:t xml:space="preserve"> to </w:t>
            </w:r>
            <w:r>
              <w:rPr>
                <w:rFonts w:cs="Arial"/>
              </w:rPr>
              <w:t>consider</w:t>
            </w:r>
            <w:r w:rsidRPr="001E63B1">
              <w:rPr>
                <w:rFonts w:cs="Arial" w:hint="eastAsia"/>
              </w:rPr>
              <w:t xml:space="preserve"> the NSSRG value of Requested NSSAI </w:t>
            </w:r>
            <w:r>
              <w:rPr>
                <w:rFonts w:cs="Arial"/>
              </w:rPr>
              <w:t xml:space="preserve">by </w:t>
            </w:r>
            <w:r w:rsidRPr="001E63B1">
              <w:rPr>
                <w:rFonts w:cs="Arial" w:hint="eastAsia"/>
              </w:rPr>
              <w:t xml:space="preserve">ignoring Pending NSSAI, in order to increase the </w:t>
            </w:r>
            <w:r>
              <w:rPr>
                <w:rFonts w:cs="Arial"/>
              </w:rPr>
              <w:t xml:space="preserve">flexibilities of network slice service. </w:t>
            </w:r>
            <w:r w:rsidRPr="001E63B1">
              <w:rPr>
                <w:rFonts w:cs="Arial" w:hint="eastAsia"/>
              </w:rPr>
              <w:t> </w:t>
            </w:r>
          </w:p>
          <w:p w14:paraId="6DC3AC02" w14:textId="77777777" w:rsidR="00B7397A" w:rsidRDefault="00B7397A" w:rsidP="005B36E0">
            <w:pPr>
              <w:pStyle w:val="CRCoverPage"/>
              <w:spacing w:after="0"/>
            </w:pPr>
          </w:p>
          <w:p w14:paraId="10990307" w14:textId="28C328DE" w:rsidR="005B36E0" w:rsidRPr="005B36E0" w:rsidRDefault="005B36E0" w:rsidP="005B36E0">
            <w:pPr>
              <w:pStyle w:val="CRCoverPage"/>
              <w:spacing w:after="0"/>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4FC03FED" w:rsidR="001912F6" w:rsidRDefault="00044B63">
            <w:pPr>
              <w:pStyle w:val="CRCoverPage"/>
              <w:spacing w:after="0"/>
              <w:ind w:left="100"/>
              <w:rPr>
                <w:b/>
                <w:bCs/>
              </w:rPr>
            </w:pPr>
            <w:r>
              <w:t>Specify</w:t>
            </w:r>
            <w:r w:rsidR="001912F6">
              <w:t xml:space="preserve"> that </w:t>
            </w:r>
            <w:r w:rsidR="005030E3" w:rsidRPr="001E63B1">
              <w:rPr>
                <w:rFonts w:cs="Arial" w:hint="eastAsia"/>
              </w:rPr>
              <w:t>a</w:t>
            </w:r>
            <w:r w:rsidR="005030E3">
              <w:rPr>
                <w:rFonts w:cs="Arial"/>
              </w:rPr>
              <w:t>n indication</w:t>
            </w:r>
            <w:r w:rsidR="005030E3" w:rsidRPr="001E63B1">
              <w:rPr>
                <w:rFonts w:cs="Arial" w:hint="eastAsia"/>
              </w:rPr>
              <w:t xml:space="preserve"> is required to allow</w:t>
            </w:r>
            <w:r w:rsidR="005030E3">
              <w:rPr>
                <w:rFonts w:cs="Arial"/>
              </w:rPr>
              <w:t xml:space="preserve"> UE</w:t>
            </w:r>
            <w:r w:rsidR="00F75F6B">
              <w:rPr>
                <w:rFonts w:cs="Arial"/>
              </w:rPr>
              <w:t xml:space="preserve"> and network</w:t>
            </w:r>
            <w:r w:rsidR="005030E3" w:rsidRPr="001E63B1">
              <w:rPr>
                <w:rFonts w:cs="Arial" w:hint="eastAsia"/>
              </w:rPr>
              <w:t xml:space="preserve"> to </w:t>
            </w:r>
            <w:r w:rsidR="005030E3">
              <w:rPr>
                <w:rFonts w:cs="Arial"/>
              </w:rPr>
              <w:t>consider</w:t>
            </w:r>
            <w:r w:rsidR="005030E3" w:rsidRPr="001E63B1">
              <w:rPr>
                <w:rFonts w:cs="Arial" w:hint="eastAsia"/>
              </w:rPr>
              <w:t xml:space="preserve"> the NSSRG value of Requested NSSAI </w:t>
            </w:r>
            <w:r w:rsidR="005030E3">
              <w:rPr>
                <w:rFonts w:cs="Arial"/>
              </w:rPr>
              <w:t xml:space="preserve">by </w:t>
            </w:r>
            <w:r w:rsidR="005030E3" w:rsidRPr="001E63B1">
              <w:rPr>
                <w:rFonts w:cs="Arial" w:hint="eastAsia"/>
              </w:rPr>
              <w:t>ignoring Pending NSSAI</w:t>
            </w:r>
            <w:r w:rsidR="005030E3">
              <w:rPr>
                <w:rFonts w:cs="Arial"/>
              </w:rPr>
              <w:t xml:space="preserve"> </w:t>
            </w:r>
            <w:r w:rsidR="005030E3" w:rsidRPr="001E63B1">
              <w:rPr>
                <w:rFonts w:cs="Arial" w:hint="eastAsia"/>
              </w:rPr>
              <w:t>in a request message</w:t>
            </w:r>
            <w:r w:rsidR="005030E3">
              <w:rPr>
                <w:rFonts w:asciiTheme="minorEastAsia" w:eastAsiaTheme="minorEastAsia" w:hAnsiTheme="minorEastAsia" w:hint="eastAsia"/>
                <w:b/>
                <w:bCs/>
                <w:lang w:eastAsia="zh-CN"/>
              </w:rPr>
              <w:t>.</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3E2618D" w:rsidR="00A10F38" w:rsidRDefault="00660457">
            <w:pPr>
              <w:pStyle w:val="CRCoverPage"/>
              <w:spacing w:after="0"/>
              <w:ind w:left="100"/>
              <w:rPr>
                <w:rFonts w:eastAsia="宋体"/>
                <w:lang w:val="en-US" w:eastAsia="zh-CN"/>
              </w:rPr>
            </w:pPr>
            <w:r>
              <w:rPr>
                <w:rFonts w:eastAsia="宋体"/>
                <w:lang w:val="en-US" w:eastAsia="zh-CN"/>
              </w:rPr>
              <w:t>Incomplete specification.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0E7A8B93" w:rsidR="00A10F38" w:rsidRPr="00A36394" w:rsidRDefault="00A36394">
            <w:pPr>
              <w:pStyle w:val="CRCoverPage"/>
              <w:spacing w:after="0"/>
              <w:ind w:left="100"/>
              <w:rPr>
                <w:rFonts w:eastAsiaTheme="minorEastAsia" w:hint="eastAsia"/>
                <w:lang w:eastAsia="zh-CN"/>
              </w:rPr>
            </w:pPr>
            <w:r>
              <w:rPr>
                <w:rFonts w:eastAsiaTheme="minorEastAsia" w:hint="eastAsia"/>
                <w:lang w:eastAsia="zh-CN"/>
              </w:rPr>
              <w:t>5</w:t>
            </w:r>
            <w:r>
              <w:rPr>
                <w:rFonts w:eastAsiaTheme="minorEastAsia"/>
                <w:lang w:eastAsia="zh-CN"/>
              </w:rPr>
              <w:t>.15.4.1.1, 5.15.5.2.1, 5.15.10</w:t>
            </w:r>
            <w:bookmarkStart w:id="2" w:name="_GoBack"/>
            <w:bookmarkEnd w:id="2"/>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1D353308" w14:textId="4CCC8D3E" w:rsidR="00573B72" w:rsidRPr="00573B72" w:rsidRDefault="00573B72" w:rsidP="00573B72">
      <w:pPr>
        <w:pStyle w:val="B1"/>
        <w:jc w:val="center"/>
        <w:rPr>
          <w:rFonts w:eastAsiaTheme="minorEastAsia"/>
          <w:color w:val="FF0000"/>
          <w:sz w:val="36"/>
          <w:lang w:eastAsia="zh-CN"/>
        </w:rPr>
      </w:pPr>
      <w:bookmarkStart w:id="3" w:name="_Toc20149913"/>
      <w:bookmarkStart w:id="4" w:name="_Toc27846712"/>
      <w:bookmarkStart w:id="5" w:name="_Toc36187843"/>
      <w:bookmarkStart w:id="6" w:name="_Toc45183747"/>
      <w:bookmarkStart w:id="7" w:name="_Toc47342589"/>
      <w:bookmarkStart w:id="8" w:name="_Toc51769290"/>
      <w:bookmarkStart w:id="9" w:name="_Toc106188008"/>
      <w:r w:rsidRPr="00573B72">
        <w:rPr>
          <w:rFonts w:eastAsiaTheme="minorEastAsia"/>
          <w:color w:val="FF0000"/>
          <w:sz w:val="36"/>
          <w:lang w:eastAsia="zh-CN"/>
        </w:rPr>
        <w:lastRenderedPageBreak/>
        <w:t xml:space="preserve">**************Start of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4A5A3AA5" w14:textId="77777777" w:rsidR="00573B72" w:rsidRPr="00573B72" w:rsidRDefault="00573B72" w:rsidP="00573B72">
      <w:pPr>
        <w:keepNext/>
        <w:keepLines/>
        <w:spacing w:before="120"/>
        <w:ind w:left="1701" w:hanging="1701"/>
        <w:outlineLvl w:val="4"/>
        <w:rPr>
          <w:rFonts w:ascii="Arial" w:eastAsia="等线" w:hAnsi="Arial"/>
          <w:sz w:val="22"/>
        </w:rPr>
      </w:pPr>
      <w:bookmarkStart w:id="10" w:name="_Toc114665288"/>
      <w:bookmarkEnd w:id="3"/>
      <w:bookmarkEnd w:id="4"/>
      <w:bookmarkEnd w:id="5"/>
      <w:bookmarkEnd w:id="6"/>
      <w:bookmarkEnd w:id="7"/>
      <w:bookmarkEnd w:id="8"/>
      <w:bookmarkEnd w:id="9"/>
      <w:r w:rsidRPr="00573B72">
        <w:rPr>
          <w:rFonts w:ascii="Arial" w:eastAsia="等线" w:hAnsi="Arial"/>
          <w:sz w:val="22"/>
        </w:rPr>
        <w:t>5.15.4.1.1</w:t>
      </w:r>
      <w:r w:rsidRPr="00573B72">
        <w:rPr>
          <w:rFonts w:ascii="Arial" w:eastAsia="等线" w:hAnsi="Arial"/>
          <w:sz w:val="22"/>
        </w:rPr>
        <w:tab/>
        <w:t>UE Network Slice configuration</w:t>
      </w:r>
      <w:bookmarkEnd w:id="10"/>
    </w:p>
    <w:p w14:paraId="0288ADE0" w14:textId="77777777" w:rsidR="00573B72" w:rsidRPr="00573B72" w:rsidRDefault="00573B72" w:rsidP="00573B72">
      <w:pPr>
        <w:rPr>
          <w:rFonts w:eastAsia="等线"/>
          <w:lang w:eastAsia="zh-CN"/>
        </w:rPr>
      </w:pPr>
      <w:r w:rsidRPr="00573B72">
        <w:rPr>
          <w:rFonts w:eastAsia="等线"/>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0832D5C" w14:textId="77777777" w:rsidR="00573B72" w:rsidRPr="00573B72" w:rsidRDefault="00573B72" w:rsidP="00573B72">
      <w:pPr>
        <w:keepLines/>
        <w:ind w:left="1135" w:hanging="851"/>
        <w:rPr>
          <w:rFonts w:eastAsia="等线"/>
          <w:lang w:eastAsia="zh-CN"/>
        </w:rPr>
      </w:pPr>
      <w:r w:rsidRPr="00573B72">
        <w:rPr>
          <w:rFonts w:eastAsia="等线"/>
          <w:lang w:eastAsia="zh-CN"/>
        </w:rPr>
        <w:t>NOTE 1:</w:t>
      </w:r>
      <w:r w:rsidRPr="00573B72">
        <w:rPr>
          <w:rFonts w:eastAsia="等线"/>
          <w:lang w:eastAsia="zh-CN"/>
        </w:rPr>
        <w:tab/>
        <w:t>The value(s) used in the Default Configured NSSAI are expected to be commonly decided by all roaming partners, e.g. by the use of values standardized by 3GPP or other bodies.</w:t>
      </w:r>
    </w:p>
    <w:p w14:paraId="53700B19" w14:textId="77777777" w:rsidR="00573B72" w:rsidRPr="00573B72" w:rsidRDefault="00573B72" w:rsidP="00573B72">
      <w:pPr>
        <w:rPr>
          <w:rFonts w:eastAsia="等线"/>
          <w:lang w:eastAsia="zh-CN"/>
        </w:rPr>
      </w:pPr>
      <w:r w:rsidRPr="00573B72">
        <w:rPr>
          <w:rFonts w:eastAsia="等线"/>
          <w:lang w:eastAsia="zh-CN"/>
        </w:rPr>
        <w:t>The Default Configured NSSAI, if it is configured in the UE, is used by the UE in a Serving PLMN only if the UE has no Configured NSSAI for the Serving PLMN.</w:t>
      </w:r>
    </w:p>
    <w:p w14:paraId="0C66A569" w14:textId="77777777" w:rsidR="00573B72" w:rsidRPr="00573B72" w:rsidRDefault="00573B72" w:rsidP="00573B72">
      <w:pPr>
        <w:rPr>
          <w:rFonts w:eastAsia="等线"/>
          <w:lang w:eastAsia="zh-CN"/>
        </w:rPr>
      </w:pPr>
      <w:r w:rsidRPr="00573B72">
        <w:rPr>
          <w:rFonts w:eastAsia="等线"/>
          <w:lang w:eastAsia="zh-CN"/>
        </w:rPr>
        <w:t>The Configured NSSAI of a PLMN may include S-NSSAIs that have standard values or PLMN-specific values.</w:t>
      </w:r>
    </w:p>
    <w:p w14:paraId="58E47320" w14:textId="77777777" w:rsidR="00573B72" w:rsidRPr="00573B72" w:rsidRDefault="00573B72" w:rsidP="00573B72">
      <w:pPr>
        <w:rPr>
          <w:rFonts w:eastAsia="等线"/>
          <w:lang w:eastAsia="zh-CN"/>
        </w:rPr>
      </w:pPr>
      <w:r w:rsidRPr="00573B72">
        <w:rPr>
          <w:rFonts w:eastAsia="等线"/>
          <w:lang w:eastAsia="zh-CN"/>
        </w:rPr>
        <w:t>The Configured NSSAI for the Serving PLMN includes the S-NSSAI values which can be used in the Serving PLMN and may be associated with mapping of each S-NSSAI of the Configured NSSAI to one or more corresponding HPLMN S-NSSAI values.</w:t>
      </w:r>
    </w:p>
    <w:p w14:paraId="4F21857D" w14:textId="77777777" w:rsidR="00573B72" w:rsidRPr="00573B72" w:rsidRDefault="00573B72" w:rsidP="00573B72">
      <w:pPr>
        <w:rPr>
          <w:rFonts w:eastAsia="等线"/>
        </w:rPr>
      </w:pPr>
      <w:r w:rsidRPr="00573B72">
        <w:rPr>
          <w:rFonts w:eastAsia="等线"/>
        </w:rPr>
        <w:t>A UE subscription may contain Network Slice Simultaneous Registration Group (NSSRG) information. If so, the UE configuration is performed as described in clause 5.15.12.2.</w:t>
      </w:r>
    </w:p>
    <w:p w14:paraId="540AF7B5" w14:textId="77777777" w:rsidR="00573B72" w:rsidRPr="00573B72" w:rsidRDefault="00573B72" w:rsidP="00573B72">
      <w:pPr>
        <w:rPr>
          <w:rFonts w:eastAsia="等线"/>
          <w:lang w:eastAsia="zh-CN"/>
        </w:rPr>
      </w:pPr>
      <w:r w:rsidRPr="00573B72">
        <w:rPr>
          <w:rFonts w:eastAsia="等线"/>
        </w:rPr>
        <w:t xml:space="preserve">The UE may be pre-configured with </w:t>
      </w:r>
      <w:r w:rsidRPr="00573B72">
        <w:rPr>
          <w:rFonts w:eastAsia="等线"/>
          <w:lang w:eastAsia="zh-CN"/>
        </w:rPr>
        <w:t xml:space="preserve">the Default Configured NSSAI. The UE </w:t>
      </w:r>
      <w:r w:rsidRPr="00573B72">
        <w:rPr>
          <w:rFonts w:eastAsia="等线"/>
        </w:rPr>
        <w:t>may be provisioned/updated with the Default Configured NSSAI, determined by the UDM in the HPLMN,</w:t>
      </w:r>
      <w:r w:rsidRPr="00573B72">
        <w:rPr>
          <w:rFonts w:eastAsia="等线"/>
          <w:lang w:eastAsia="zh-CN"/>
        </w:rPr>
        <w:t xml:space="preserve"> using the UE Parameters Update via UDM Control Plane procedure</w:t>
      </w:r>
      <w:r w:rsidRPr="00573B72">
        <w:rPr>
          <w:rFonts w:eastAsia="等线"/>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3CDB8CA" w14:textId="77777777" w:rsidR="00573B72" w:rsidRPr="00573B72" w:rsidRDefault="00573B72" w:rsidP="00573B72">
      <w:pPr>
        <w:rPr>
          <w:rFonts w:eastAsia="等线"/>
          <w:lang w:eastAsia="zh-CN"/>
        </w:rPr>
      </w:pPr>
      <w:r w:rsidRPr="00573B72">
        <w:rPr>
          <w:rFonts w:eastAsia="等线"/>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636F5A6" w14:textId="01D923A9" w:rsidR="00573B72" w:rsidRPr="00573B72" w:rsidRDefault="00573B72" w:rsidP="00573B72">
      <w:pPr>
        <w:rPr>
          <w:rFonts w:eastAsia="等线"/>
        </w:rPr>
      </w:pPr>
      <w:r w:rsidRPr="00573B72">
        <w:rPr>
          <w:rFonts w:eastAsia="等线"/>
        </w:rPr>
        <w:t xml:space="preserve">When providing a Requested NSSAI to the network upon registration, </w:t>
      </w:r>
      <w:r w:rsidRPr="00573B72">
        <w:rPr>
          <w:rFonts w:eastAsia="等线"/>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ins w:id="11" w:author="Xiaowen Sun3" w:date="2022-09-30T11:14:00Z">
        <w:r w:rsidR="000E5EBF" w:rsidRPr="000E5EBF">
          <w:rPr>
            <w:rFonts w:eastAsia="等线"/>
          </w:rPr>
          <w:t xml:space="preserve"> </w:t>
        </w:r>
        <w:r w:rsidR="000E5EBF" w:rsidRPr="00573B72">
          <w:rPr>
            <w:rFonts w:eastAsia="等线"/>
          </w:rPr>
          <w:t>UE may provide an indication to allow UE and network to consider the NSSRG value of Requested NSSAI by ignoring Pending NSSAI in a request message</w:t>
        </w:r>
        <w:r w:rsidR="000E5EBF">
          <w:rPr>
            <w:rFonts w:eastAsia="等线" w:hint="eastAsia"/>
            <w:lang w:eastAsia="zh-CN"/>
          </w:rPr>
          <w:t>.</w:t>
        </w:r>
      </w:ins>
      <w:r w:rsidRPr="00573B72">
        <w:rPr>
          <w:rFonts w:eastAsia="等线"/>
        </w:rPr>
        <w:t xml:space="preserve"> </w:t>
      </w:r>
      <w:r w:rsidRPr="00573B72">
        <w:rPr>
          <w:rFonts w:eastAsia="等线"/>
          <w:lang w:eastAsia="zh-CN"/>
        </w:rPr>
        <w:t xml:space="preserve">If no Configured NSSAI and Allowed NSSAI for the PLMN are available, the S-NSSAIs in the Requested NSSAI correspond to the Default Configured NSSAI, if configured in the UE. </w:t>
      </w:r>
      <w:r w:rsidRPr="00573B72">
        <w:rPr>
          <w:rFonts w:eastAsia="等线"/>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457ABA18" w14:textId="77777777" w:rsidR="00573B72" w:rsidRPr="00573B72" w:rsidRDefault="00573B72" w:rsidP="00573B72">
      <w:pPr>
        <w:rPr>
          <w:rFonts w:eastAsia="等线"/>
        </w:rPr>
      </w:pPr>
      <w:r w:rsidRPr="00573B72">
        <w:rPr>
          <w:rFonts w:eastAsia="等线"/>
        </w:rPr>
        <w:t>The UE might also obtain one or more rejected S-NSSAIs with cause and validity of rejection from the AMF. An S-NSSAI may be rejected:</w:t>
      </w:r>
    </w:p>
    <w:p w14:paraId="10420DED" w14:textId="77777777" w:rsidR="00573B72" w:rsidRPr="00573B72" w:rsidRDefault="00573B72" w:rsidP="00573B72">
      <w:pPr>
        <w:ind w:left="568" w:hanging="284"/>
        <w:rPr>
          <w:rFonts w:eastAsia="等线"/>
        </w:rPr>
      </w:pPr>
      <w:r w:rsidRPr="00573B72">
        <w:rPr>
          <w:rFonts w:eastAsia="等线"/>
        </w:rPr>
        <w:t>-</w:t>
      </w:r>
      <w:r w:rsidRPr="00573B72">
        <w:rPr>
          <w:rFonts w:eastAsia="等线"/>
        </w:rPr>
        <w:tab/>
        <w:t>for the entire PLMN; or</w:t>
      </w:r>
    </w:p>
    <w:p w14:paraId="511D0374" w14:textId="77777777" w:rsidR="00573B72" w:rsidRPr="00573B72" w:rsidRDefault="00573B72" w:rsidP="00573B72">
      <w:pPr>
        <w:ind w:left="568" w:hanging="284"/>
        <w:rPr>
          <w:rFonts w:eastAsia="等线"/>
        </w:rPr>
      </w:pPr>
      <w:r w:rsidRPr="00573B72">
        <w:rPr>
          <w:rFonts w:eastAsia="等线"/>
        </w:rPr>
        <w:t>-</w:t>
      </w:r>
      <w:r w:rsidRPr="00573B72">
        <w:rPr>
          <w:rFonts w:eastAsia="等线"/>
        </w:rPr>
        <w:tab/>
        <w:t>for the current Registration Area.</w:t>
      </w:r>
    </w:p>
    <w:p w14:paraId="611A687B" w14:textId="77777777" w:rsidR="00573B72" w:rsidRPr="00573B72" w:rsidRDefault="00573B72" w:rsidP="00573B72">
      <w:pPr>
        <w:rPr>
          <w:rFonts w:eastAsia="等线"/>
        </w:rPr>
      </w:pPr>
      <w:r w:rsidRPr="00573B72">
        <w:rPr>
          <w:rFonts w:eastAsia="等线"/>
        </w:rPr>
        <w:lastRenderedPageBreak/>
        <w:t>While it remains RM-REGISTERED in the PLMN and regardless of the Access Type, the UE shall not re-attempt to register to an S-NSSAI rejected for the entire PLMN until this rejected S-NSSAI is deleted as specified below.</w:t>
      </w:r>
    </w:p>
    <w:p w14:paraId="4D2733BD" w14:textId="77777777" w:rsidR="00573B72" w:rsidRPr="00573B72" w:rsidRDefault="00573B72" w:rsidP="00573B72">
      <w:pPr>
        <w:rPr>
          <w:rFonts w:eastAsia="等线"/>
        </w:rPr>
      </w:pPr>
      <w:r w:rsidRPr="00573B72">
        <w:rPr>
          <w:rFonts w:eastAsia="等线"/>
        </w:rPr>
        <w:t>While it remains RM-REGISTERED in the PLMN, the UE shall not re-attempt to register to an S-NSSAI rejected in the current Registration Area until it moves out of the current Registration Area.</w:t>
      </w:r>
    </w:p>
    <w:p w14:paraId="73F8B991" w14:textId="77777777" w:rsidR="00573B72" w:rsidRPr="00573B72" w:rsidRDefault="00573B72" w:rsidP="00573B72">
      <w:pPr>
        <w:keepLines/>
        <w:ind w:left="1135" w:hanging="851"/>
        <w:rPr>
          <w:rFonts w:eastAsia="等线"/>
        </w:rPr>
      </w:pPr>
      <w:r w:rsidRPr="00573B72">
        <w:rPr>
          <w:rFonts w:eastAsia="等线"/>
        </w:rPr>
        <w:t>NOTE</w:t>
      </w:r>
      <w:r w:rsidRPr="00573B72">
        <w:rPr>
          <w:rFonts w:eastAsia="等线"/>
          <w:lang w:eastAsia="zh-CN"/>
        </w:rPr>
        <w:t> 2</w:t>
      </w:r>
      <w:r w:rsidRPr="00573B72">
        <w:rPr>
          <w:rFonts w:eastAsia="等线"/>
        </w:rPr>
        <w:t>:</w:t>
      </w:r>
      <w:r w:rsidRPr="00573B72">
        <w:rPr>
          <w:rFonts w:eastAsia="等线"/>
        </w:rPr>
        <w:tab/>
        <w:t>The details and more cases of S-NSSAI rejection are described in TS 24.501 [47].</w:t>
      </w:r>
    </w:p>
    <w:p w14:paraId="27F3DCB3" w14:textId="77777777" w:rsidR="00573B72" w:rsidRPr="00573B72" w:rsidRDefault="00573B72" w:rsidP="00573B72">
      <w:pPr>
        <w:rPr>
          <w:rFonts w:eastAsia="等线"/>
        </w:rPr>
      </w:pPr>
      <w:r w:rsidRPr="00573B72">
        <w:rPr>
          <w:rFonts w:eastAsia="等线"/>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1667D97" w14:textId="77777777" w:rsidR="00573B72" w:rsidRPr="00573B72" w:rsidRDefault="00573B72" w:rsidP="00573B72">
      <w:pPr>
        <w:rPr>
          <w:rFonts w:eastAsia="等线"/>
        </w:rPr>
      </w:pPr>
      <w:r w:rsidRPr="00573B72">
        <w:rPr>
          <w:rFonts w:eastAsia="等线"/>
        </w:rPr>
        <w:t>The UE stores (S-)NSSAIs as follows:</w:t>
      </w:r>
    </w:p>
    <w:p w14:paraId="63ECFD65" w14:textId="77777777" w:rsidR="00573B72" w:rsidRPr="00573B72" w:rsidRDefault="00573B72" w:rsidP="00573B72">
      <w:pPr>
        <w:ind w:left="851" w:hanging="284"/>
        <w:rPr>
          <w:rFonts w:eastAsia="等线"/>
        </w:rPr>
      </w:pPr>
      <w:r w:rsidRPr="00573B72">
        <w:rPr>
          <w:rFonts w:eastAsia="等线"/>
        </w:rPr>
        <w:t>-</w:t>
      </w:r>
      <w:r w:rsidRPr="00573B72">
        <w:rPr>
          <w:rFonts w:eastAsia="等线"/>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1E8FB" w14:textId="77777777" w:rsidR="00573B72" w:rsidRPr="00573B72" w:rsidRDefault="00573B72" w:rsidP="00573B72">
      <w:pPr>
        <w:ind w:left="1135" w:hanging="284"/>
        <w:rPr>
          <w:rFonts w:eastAsia="等线"/>
        </w:rPr>
      </w:pPr>
      <w:r w:rsidRPr="00573B72">
        <w:rPr>
          <w:rFonts w:eastAsia="等线"/>
        </w:rPr>
        <w:t>-</w:t>
      </w:r>
      <w:r w:rsidRPr="00573B72">
        <w:rPr>
          <w:rFonts w:eastAsia="等线"/>
        </w:rPr>
        <w:tab/>
        <w:t>replace any stored (old) Configured NSSAI for this PLMN with the new Configured NSSAI for this PLMN (if applicable); and</w:t>
      </w:r>
    </w:p>
    <w:p w14:paraId="4B139E21" w14:textId="77777777" w:rsidR="00573B72" w:rsidRPr="00573B72" w:rsidRDefault="00573B72" w:rsidP="00573B72">
      <w:pPr>
        <w:ind w:left="1135" w:hanging="284"/>
        <w:rPr>
          <w:rFonts w:eastAsia="等线"/>
        </w:rPr>
      </w:pPr>
      <w:r w:rsidRPr="00573B72">
        <w:rPr>
          <w:rFonts w:eastAsia="等线"/>
        </w:rPr>
        <w:t>-</w:t>
      </w:r>
      <w:r w:rsidRPr="00573B72">
        <w:rPr>
          <w:rFonts w:eastAsia="等线"/>
        </w:rPr>
        <w:tab/>
        <w:t>delete any stored associated mapping of this old Configured NSSAI for this PLMN to HPLMN S-NSSAIs and, if present and applicable, store the mapping of Configured NSSAI to HPLMN S-NSSAIs; and</w:t>
      </w:r>
    </w:p>
    <w:p w14:paraId="4AA633A0" w14:textId="77777777" w:rsidR="00573B72" w:rsidRPr="00573B72" w:rsidRDefault="00573B72" w:rsidP="00573B72">
      <w:pPr>
        <w:ind w:left="1135" w:hanging="284"/>
        <w:rPr>
          <w:rFonts w:eastAsia="等线"/>
        </w:rPr>
      </w:pPr>
      <w:r w:rsidRPr="00573B72">
        <w:rPr>
          <w:rFonts w:eastAsia="等线"/>
        </w:rPr>
        <w:t>-</w:t>
      </w:r>
      <w:r w:rsidRPr="00573B72">
        <w:rPr>
          <w:rFonts w:eastAsia="等线"/>
        </w:rPr>
        <w:tab/>
        <w:t>delete any stored associated NSSRG information for each S-NSSAI of the Configured NSSAI and, if present, store the associated NSSRG information for each S-NSSAI of the Configured NSSAI; and</w:t>
      </w:r>
    </w:p>
    <w:p w14:paraId="65176095" w14:textId="77777777" w:rsidR="00573B72" w:rsidRPr="00573B72" w:rsidRDefault="00573B72" w:rsidP="00573B72">
      <w:pPr>
        <w:ind w:left="1135" w:hanging="284"/>
        <w:rPr>
          <w:rFonts w:eastAsia="等线"/>
        </w:rPr>
      </w:pPr>
      <w:r w:rsidRPr="00573B72">
        <w:rPr>
          <w:rFonts w:eastAsia="等线"/>
        </w:rPr>
        <w:t>-</w:t>
      </w:r>
      <w:r w:rsidRPr="00573B72">
        <w:rPr>
          <w:rFonts w:eastAsia="等线"/>
        </w:rPr>
        <w:tab/>
        <w:t>delete any stored rejected S-NSSAI for this PLMN;</w:t>
      </w:r>
    </w:p>
    <w:p w14:paraId="4CE11DB4" w14:textId="77777777" w:rsidR="00573B72" w:rsidRPr="00573B72" w:rsidRDefault="00573B72" w:rsidP="00573B72">
      <w:pPr>
        <w:ind w:left="1135" w:hanging="284"/>
        <w:rPr>
          <w:rFonts w:eastAsia="等线"/>
        </w:rPr>
      </w:pPr>
      <w:r w:rsidRPr="00573B72">
        <w:rPr>
          <w:rFonts w:eastAsia="等线"/>
        </w:rPr>
        <w:t>-</w:t>
      </w:r>
      <w:r w:rsidRPr="00573B72">
        <w:rPr>
          <w:rFonts w:eastAsia="等线"/>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33D599B" w14:textId="77777777" w:rsidR="00573B72" w:rsidRPr="00573B72" w:rsidRDefault="00573B72" w:rsidP="00573B72">
      <w:pPr>
        <w:ind w:left="568" w:hanging="284"/>
        <w:rPr>
          <w:rFonts w:eastAsia="等线"/>
        </w:rPr>
      </w:pPr>
      <w:r w:rsidRPr="00573B72">
        <w:rPr>
          <w:rFonts w:eastAsia="等线"/>
        </w:rPr>
        <w:t>-</w:t>
      </w:r>
      <w:r w:rsidRPr="00573B72">
        <w:rPr>
          <w:rFonts w:eastAsia="等线"/>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3A379A3" w14:textId="77777777" w:rsidR="00573B72" w:rsidRPr="00573B72" w:rsidRDefault="00573B72" w:rsidP="00573B72">
      <w:pPr>
        <w:ind w:left="568" w:hanging="284"/>
        <w:rPr>
          <w:rFonts w:eastAsia="等线"/>
        </w:rPr>
      </w:pPr>
      <w:r w:rsidRPr="00573B72">
        <w:rPr>
          <w:rFonts w:eastAsia="等线"/>
        </w:rPr>
        <w:t>NOTE 3:</w:t>
      </w:r>
      <w:r w:rsidRPr="00573B72">
        <w:rPr>
          <w:rFonts w:eastAsia="等线"/>
        </w:rPr>
        <w:tab/>
        <w:t>Whether the UE stores the Allowed NSSAI and any associated mapping of the Allowed NSSAI to HPLMN S-NSSAIs also when the UE is turned off is left to UE implementation.</w:t>
      </w:r>
    </w:p>
    <w:p w14:paraId="017E0C1B" w14:textId="77777777" w:rsidR="00573B72" w:rsidRPr="00573B72" w:rsidRDefault="00573B72" w:rsidP="00573B72">
      <w:pPr>
        <w:ind w:left="851" w:hanging="284"/>
        <w:rPr>
          <w:rFonts w:eastAsia="等线"/>
        </w:rPr>
      </w:pPr>
      <w:r w:rsidRPr="00573B72">
        <w:rPr>
          <w:rFonts w:eastAsia="等线"/>
        </w:rPr>
        <w:t>-</w:t>
      </w:r>
      <w:r w:rsidRPr="00573B72">
        <w:rPr>
          <w:rFonts w:eastAsia="等线"/>
        </w:rPr>
        <w:tab/>
        <w:t>When a new Allowed NSSAI for a PLMN and any associated mapping of the Allowed NSSAI to HPLMN S-NSSAIs are received over an Access Type, the UE shall:</w:t>
      </w:r>
    </w:p>
    <w:p w14:paraId="5BA30986" w14:textId="77777777" w:rsidR="00573B72" w:rsidRPr="00573B72" w:rsidRDefault="00573B72" w:rsidP="00573B72">
      <w:pPr>
        <w:ind w:left="1135" w:hanging="284"/>
        <w:rPr>
          <w:rFonts w:eastAsia="等线"/>
        </w:rPr>
      </w:pPr>
      <w:r w:rsidRPr="00573B72">
        <w:rPr>
          <w:rFonts w:eastAsia="等线"/>
        </w:rPr>
        <w:t>-</w:t>
      </w:r>
      <w:r w:rsidRPr="00573B72">
        <w:rPr>
          <w:rFonts w:eastAsia="等线"/>
        </w:rPr>
        <w:tab/>
        <w:t>replace any stored (old) Allowed NSSAI and any associated mapping for these PLMN and Access Type with this new Allowed NSSAI; and</w:t>
      </w:r>
    </w:p>
    <w:p w14:paraId="18B14FD8" w14:textId="77777777" w:rsidR="00573B72" w:rsidRPr="00573B72" w:rsidRDefault="00573B72" w:rsidP="00573B72">
      <w:pPr>
        <w:ind w:left="1135" w:hanging="284"/>
        <w:rPr>
          <w:rFonts w:eastAsia="等线"/>
        </w:rPr>
      </w:pPr>
      <w:r w:rsidRPr="00573B72">
        <w:rPr>
          <w:rFonts w:eastAsia="等线"/>
        </w:rPr>
        <w:t>-</w:t>
      </w:r>
      <w:r w:rsidRPr="00573B72">
        <w:rPr>
          <w:rFonts w:eastAsia="等线"/>
        </w:rPr>
        <w:tab/>
        <w:t>delete any stored associated mapping of this old Allowed NSSAI for this PLMN to HPLMN S-NSSAIs and, if present, store the associated mapping of this new Allowed NSSAI to HPLMN S-NSSAIs;</w:t>
      </w:r>
    </w:p>
    <w:p w14:paraId="6550E191" w14:textId="77777777" w:rsidR="00573B72" w:rsidRPr="00573B72" w:rsidRDefault="00573B72" w:rsidP="00573B72">
      <w:pPr>
        <w:ind w:left="568" w:hanging="284"/>
        <w:rPr>
          <w:rFonts w:eastAsia="等线"/>
        </w:rPr>
      </w:pPr>
      <w:r w:rsidRPr="00573B72">
        <w:rPr>
          <w:rFonts w:eastAsia="等线"/>
        </w:rPr>
        <w:t>-</w:t>
      </w:r>
      <w:r w:rsidRPr="00573B72">
        <w:rPr>
          <w:rFonts w:eastAsia="等线"/>
        </w:rPr>
        <w:tab/>
        <w:t>If received, an S-NSSAI rejected for the entire PLMN shall be stored in the UE while RM-REGISTERED in this PLMN regardless of the Access Type or until it is deleted.</w:t>
      </w:r>
    </w:p>
    <w:p w14:paraId="6AEA582E" w14:textId="77777777" w:rsidR="00573B72" w:rsidRPr="00573B72" w:rsidRDefault="00573B72" w:rsidP="00573B72">
      <w:pPr>
        <w:ind w:left="568" w:hanging="284"/>
        <w:rPr>
          <w:rFonts w:eastAsia="等线"/>
        </w:rPr>
      </w:pPr>
      <w:r w:rsidRPr="00573B72">
        <w:rPr>
          <w:rFonts w:eastAsia="等线"/>
        </w:rPr>
        <w:lastRenderedPageBreak/>
        <w:t>-</w:t>
      </w:r>
      <w:r w:rsidRPr="00573B72">
        <w:rPr>
          <w:rFonts w:eastAsia="等线"/>
        </w:rPr>
        <w:tab/>
        <w:t>If received, an S-NSSAI rejected for the current Registration Area</w:t>
      </w:r>
      <w:r w:rsidRPr="00573B72" w:rsidDel="004D0129">
        <w:rPr>
          <w:rFonts w:eastAsia="等线"/>
        </w:rPr>
        <w:t xml:space="preserve"> </w:t>
      </w:r>
      <w:r w:rsidRPr="00573B72">
        <w:rPr>
          <w:rFonts w:eastAsia="等线"/>
        </w:rPr>
        <w:t>shall be stored in the UE while RM-REGISTERED until the UE moves out of the current Registration Area or until the S-NSSAI is deleted.</w:t>
      </w:r>
    </w:p>
    <w:p w14:paraId="3B45DB1E" w14:textId="77777777" w:rsidR="00573B72" w:rsidRPr="00573B72" w:rsidRDefault="00573B72" w:rsidP="00573B72">
      <w:pPr>
        <w:keepLines/>
        <w:ind w:left="1135" w:hanging="851"/>
        <w:rPr>
          <w:rFonts w:eastAsia="等线"/>
        </w:rPr>
      </w:pPr>
      <w:r w:rsidRPr="00573B72">
        <w:rPr>
          <w:rFonts w:eastAsia="等线"/>
        </w:rPr>
        <w:t>NOTE</w:t>
      </w:r>
      <w:r w:rsidRPr="00573B72">
        <w:rPr>
          <w:rFonts w:eastAsia="等线"/>
          <w:lang w:eastAsia="zh-CN"/>
        </w:rPr>
        <w:t> 4</w:t>
      </w:r>
      <w:r w:rsidRPr="00573B72">
        <w:rPr>
          <w:rFonts w:eastAsia="等线"/>
        </w:rPr>
        <w:t>:</w:t>
      </w:r>
      <w:r w:rsidRPr="00573B72">
        <w:rPr>
          <w:rFonts w:eastAsia="等线"/>
        </w:rPr>
        <w:tab/>
        <w:t>The storage aspects of rejected S-NSSAIs are described in TS 24.501 [47].</w:t>
      </w:r>
    </w:p>
    <w:p w14:paraId="01F3D1DD" w14:textId="77777777" w:rsidR="00573B72" w:rsidRPr="00573B72" w:rsidRDefault="00573B72" w:rsidP="00573B72">
      <w:pPr>
        <w:ind w:left="568" w:hanging="284"/>
        <w:rPr>
          <w:rFonts w:eastAsia="等线"/>
        </w:rPr>
      </w:pPr>
      <w:r w:rsidRPr="00573B72">
        <w:rPr>
          <w:rFonts w:eastAsia="等线"/>
        </w:rPr>
        <w:t>-</w:t>
      </w:r>
      <w:r w:rsidRPr="00573B72">
        <w:rPr>
          <w:rFonts w:eastAsia="等线"/>
        </w:rPr>
        <w:tab/>
        <w:t>If received, the Pending NSSAI shall be stored in the UE as described in TS 24.501 [47].</w:t>
      </w:r>
    </w:p>
    <w:p w14:paraId="7B1EDEF7" w14:textId="77777777" w:rsidR="000E5EBF" w:rsidRDefault="000E5EBF" w:rsidP="000E5EBF">
      <w:pPr>
        <w:pStyle w:val="B1"/>
        <w:jc w:val="center"/>
        <w:rPr>
          <w:rFonts w:eastAsiaTheme="minorEastAsia"/>
          <w:color w:val="FF0000"/>
          <w:sz w:val="36"/>
          <w:lang w:eastAsia="zh-CN"/>
        </w:rPr>
      </w:pPr>
      <w:bookmarkStart w:id="12" w:name="_Toc20149919"/>
      <w:bookmarkStart w:id="13" w:name="_Toc27846718"/>
      <w:bookmarkStart w:id="14" w:name="_Toc36187849"/>
      <w:bookmarkStart w:id="15" w:name="_Toc45183753"/>
      <w:bookmarkStart w:id="16" w:name="_Toc47342595"/>
      <w:bookmarkStart w:id="17" w:name="_Toc51769296"/>
      <w:bookmarkStart w:id="18" w:name="_Toc106188014"/>
    </w:p>
    <w:p w14:paraId="39A2DA9C" w14:textId="1F97AED5" w:rsidR="000E5EBF" w:rsidRDefault="000E5EBF" w:rsidP="000E5EBF">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50618F61" w14:textId="77777777" w:rsidR="000E5EBF" w:rsidRPr="001B7C50" w:rsidRDefault="000E5EBF" w:rsidP="000E5EBF">
      <w:pPr>
        <w:pStyle w:val="5"/>
      </w:pPr>
      <w:bookmarkStart w:id="19" w:name="_Toc114665294"/>
      <w:r w:rsidRPr="001B7C50">
        <w:t>5.15.5.2.1</w:t>
      </w:r>
      <w:r w:rsidRPr="001B7C50">
        <w:tab/>
        <w:t>Registration to a set of Network Slices</w:t>
      </w:r>
      <w:bookmarkEnd w:id="19"/>
    </w:p>
    <w:p w14:paraId="49C65687" w14:textId="77777777" w:rsidR="000E5EBF" w:rsidRPr="001B7C50" w:rsidRDefault="000E5EBF" w:rsidP="000E5EBF">
      <w:r w:rsidRPr="001B7C50">
        <w:t>When a UE registers over an Access Type with a PLMN, if the UE has either or both of:</w:t>
      </w:r>
    </w:p>
    <w:p w14:paraId="58F24E29" w14:textId="77777777" w:rsidR="000E5EBF" w:rsidRPr="001B7C50" w:rsidRDefault="000E5EBF" w:rsidP="000E5EBF">
      <w:pPr>
        <w:pStyle w:val="B1"/>
      </w:pPr>
      <w:r w:rsidRPr="001B7C50">
        <w:t>-</w:t>
      </w:r>
      <w:r w:rsidRPr="001B7C50">
        <w:tab/>
        <w:t>a Configured NSSAI for this PLMN;</w:t>
      </w:r>
    </w:p>
    <w:p w14:paraId="62AD61EB" w14:textId="77777777" w:rsidR="000E5EBF" w:rsidRPr="001B7C50" w:rsidRDefault="000E5EBF" w:rsidP="000E5EBF">
      <w:pPr>
        <w:pStyle w:val="B1"/>
      </w:pPr>
      <w:r w:rsidRPr="001B7C50">
        <w:t>-</w:t>
      </w:r>
      <w:r w:rsidRPr="001B7C50">
        <w:tab/>
        <w:t>an Allowed NSSAI for this PLMN and Access Type;</w:t>
      </w:r>
    </w:p>
    <w:p w14:paraId="30926B35" w14:textId="77777777" w:rsidR="000E5EBF" w:rsidRPr="001B7C50" w:rsidRDefault="000E5EBF" w:rsidP="000E5EBF">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r>
        <w:t xml:space="preserve"> </w:t>
      </w:r>
    </w:p>
    <w:p w14:paraId="7C27AD3D" w14:textId="77777777" w:rsidR="000E5EBF" w:rsidRPr="001B7C50" w:rsidRDefault="000E5EBF" w:rsidP="000E5EBF">
      <w:r w:rsidRPr="001B7C50">
        <w:t>The Requested NSSAI shall be one of:</w:t>
      </w:r>
    </w:p>
    <w:p w14:paraId="192DE6F6" w14:textId="77777777" w:rsidR="000E5EBF" w:rsidRPr="001B7C50" w:rsidRDefault="000E5EBF" w:rsidP="000E5EBF">
      <w:pPr>
        <w:pStyle w:val="B1"/>
      </w:pPr>
      <w:r w:rsidRPr="001B7C50">
        <w:t>-</w:t>
      </w:r>
      <w:r w:rsidRPr="001B7C50">
        <w:tab/>
        <w:t>the Default Configured NSSAI, i.e. if the UE has no Configured NSSAI nor an Allowed NSSAI for the serving PLMN;</w:t>
      </w:r>
    </w:p>
    <w:p w14:paraId="11023121" w14:textId="77777777" w:rsidR="000E5EBF" w:rsidRPr="001B7C50" w:rsidRDefault="000E5EBF" w:rsidP="000E5EBF">
      <w:pPr>
        <w:pStyle w:val="B1"/>
      </w:pPr>
      <w:r w:rsidRPr="001B7C50">
        <w:t>-</w:t>
      </w:r>
      <w:r w:rsidRPr="001B7C50">
        <w:tab/>
        <w:t>the Configured-NSSAI, or a subset thereof as described below, e.g. if the UE has no Allowed NSSAI for the Access Type for the serving PLMN;</w:t>
      </w:r>
    </w:p>
    <w:p w14:paraId="1C237696" w14:textId="77777777" w:rsidR="000E5EBF" w:rsidRPr="001B7C50" w:rsidRDefault="000E5EBF" w:rsidP="000E5EBF">
      <w:pPr>
        <w:pStyle w:val="B1"/>
      </w:pPr>
      <w:r w:rsidRPr="001B7C50">
        <w:t>-</w:t>
      </w:r>
      <w:r w:rsidRPr="001B7C50">
        <w:tab/>
        <w:t>the Allowed-NSSAI for the Access Type over which the Requested NSSAI is sent, or a subset thereof; or</w:t>
      </w:r>
    </w:p>
    <w:p w14:paraId="178929CB" w14:textId="77777777" w:rsidR="000E5EBF" w:rsidRPr="001B7C50" w:rsidRDefault="000E5EBF" w:rsidP="000E5EBF">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415074C" w14:textId="77777777" w:rsidR="000E5EBF" w:rsidRPr="001B7C50" w:rsidRDefault="000E5EBF" w:rsidP="000E5EBF">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5C5AB14" w14:textId="08763A1E" w:rsidR="000E5EBF" w:rsidRPr="001B7C50" w:rsidRDefault="000E5EBF" w:rsidP="000E5EBF">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w:t>
      </w:r>
      <w:ins w:id="20" w:author="Xiaowen Sun3" w:date="2022-09-30T11:16:00Z">
        <w:r>
          <w:t>UE may provide an indication to</w:t>
        </w:r>
        <w:r w:rsidRPr="008A581E">
          <w:t xml:space="preserve"> allow UE and network to consider the NSSRG value of Requested NSSAI by ignoring Pending NSSAI in a request message.</w:t>
        </w:r>
      </w:ins>
    </w:p>
    <w:p w14:paraId="7B40E824" w14:textId="77777777" w:rsidR="000E5EBF" w:rsidRPr="001B7C50" w:rsidRDefault="000E5EBF" w:rsidP="000E5EBF">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0416B108" w14:textId="77777777" w:rsidR="000E5EBF" w:rsidRPr="001B7C50" w:rsidRDefault="000E5EBF" w:rsidP="000E5EBF">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w:t>
      </w:r>
      <w:r w:rsidRPr="001B7C50">
        <w:lastRenderedPageBreak/>
        <w:t>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75922E6F" w14:textId="77777777" w:rsidR="000E5EBF" w:rsidRPr="001B7C50" w:rsidRDefault="000E5EBF" w:rsidP="000E5EBF">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40C50D0" w14:textId="77777777" w:rsidR="000E5EBF" w:rsidRPr="001B7C50" w:rsidRDefault="000E5EBF" w:rsidP="000E5EBF">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6784F209" w14:textId="77777777" w:rsidR="000E5EBF" w:rsidRPr="001B7C50" w:rsidRDefault="000E5EBF" w:rsidP="000E5EBF">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2461F21" w14:textId="77777777" w:rsidR="000E5EBF" w:rsidRPr="001B7C50" w:rsidRDefault="000E5EBF" w:rsidP="000E5EBF">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725295B" w14:textId="77777777" w:rsidR="000E5EBF" w:rsidRPr="001B7C50" w:rsidRDefault="000E5EBF" w:rsidP="000E5EBF">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7B03EFB" w14:textId="77777777" w:rsidR="000E5EBF" w:rsidRPr="001B7C50" w:rsidRDefault="000E5EBF" w:rsidP="000E5EBF">
      <w:pPr>
        <w:pStyle w:val="NO"/>
      </w:pPr>
      <w:r w:rsidRPr="001B7C50">
        <w:rPr>
          <w:lang w:eastAsia="zh-CN"/>
        </w:rPr>
        <w:t>NOTE 2:</w:t>
      </w:r>
      <w:r w:rsidRPr="001B7C50">
        <w:rPr>
          <w:lang w:eastAsia="zh-CN"/>
        </w:rPr>
        <w:tab/>
        <w:t>The configuration in the AMF depends on operator's policy.</w:t>
      </w:r>
    </w:p>
    <w:p w14:paraId="7F6D027D" w14:textId="77777777" w:rsidR="000E5EBF" w:rsidRPr="001B7C50" w:rsidRDefault="000E5EBF" w:rsidP="000E5EBF">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1405776A" w14:textId="77777777" w:rsidR="000E5EBF" w:rsidRPr="001B7C50" w:rsidRDefault="000E5EBF" w:rsidP="000E5EBF">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30C2D6AE" w14:textId="77777777" w:rsidR="000E5EBF" w:rsidRPr="001B7C50" w:rsidRDefault="000E5EBF" w:rsidP="000E5EBF">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DB29B64" w14:textId="77777777" w:rsidR="000E5EBF" w:rsidRPr="001B7C50" w:rsidRDefault="000E5EBF" w:rsidP="000E5EBF">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08001E6D" w14:textId="77777777" w:rsidR="000E5EBF" w:rsidRPr="001B7C50" w:rsidRDefault="000E5EBF" w:rsidP="000E5EBF">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79BFFF0" w14:textId="77777777" w:rsidR="000E5EBF" w:rsidRPr="001B7C50" w:rsidRDefault="000E5EBF" w:rsidP="000E5EBF">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6B6407B" w14:textId="77777777" w:rsidR="000E5EBF" w:rsidRPr="001B7C50" w:rsidRDefault="000E5EBF" w:rsidP="000E5EBF">
      <w:pPr>
        <w:pStyle w:val="B1"/>
      </w:pPr>
      <w:r w:rsidRPr="001B7C50">
        <w:lastRenderedPageBreak/>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8D45B32" w14:textId="77777777" w:rsidR="000E5EBF" w:rsidRPr="001B7C50" w:rsidRDefault="000E5EBF" w:rsidP="000E5EBF">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5BB3C98" w14:textId="77777777" w:rsidR="000E5EBF" w:rsidRPr="001B7C50" w:rsidRDefault="000E5EBF" w:rsidP="000E5EBF">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B106C3C" w14:textId="77777777" w:rsidR="000E5EBF" w:rsidRPr="001B7C50" w:rsidRDefault="000E5EBF" w:rsidP="000E5EBF">
      <w:pPr>
        <w:pStyle w:val="B2"/>
      </w:pPr>
      <w:r w:rsidRPr="001B7C50">
        <w:t>-</w:t>
      </w:r>
      <w:r w:rsidRPr="001B7C50">
        <w:tab/>
        <w:t>Else, the AMF queries the NSSF (see (B) below).</w:t>
      </w:r>
    </w:p>
    <w:p w14:paraId="60150B8B" w14:textId="77777777" w:rsidR="000E5EBF" w:rsidRPr="001B7C50" w:rsidRDefault="000E5EBF" w:rsidP="000E5EBF">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268B3DB" w14:textId="77777777" w:rsidR="000E5EBF" w:rsidRPr="001B7C50" w:rsidRDefault="000E5EBF" w:rsidP="000E5EBF">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25C8A2AA" w14:textId="77777777" w:rsidR="000E5EBF" w:rsidRPr="001B7C50" w:rsidRDefault="000E5EBF" w:rsidP="000E5EBF">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D151FE3" w14:textId="77777777" w:rsidR="000E5EBF" w:rsidRPr="001B7C50" w:rsidRDefault="000E5EBF" w:rsidP="000E5EBF">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E750FEC" w14:textId="77777777" w:rsidR="000E5EBF" w:rsidRPr="001B7C50" w:rsidRDefault="000E5EBF" w:rsidP="000E5EBF">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7BF09D02" w14:textId="77777777" w:rsidR="000E5EBF" w:rsidRPr="001B7C50" w:rsidRDefault="000E5EBF" w:rsidP="000E5EBF">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8C4527B" w14:textId="77777777" w:rsidR="000E5EBF" w:rsidRPr="001B7C50" w:rsidRDefault="000E5EBF" w:rsidP="000E5EBF">
      <w:pPr>
        <w:pStyle w:val="B2"/>
      </w:pPr>
      <w:r w:rsidRPr="001B7C50">
        <w:lastRenderedPageBreak/>
        <w:t>-</w:t>
      </w:r>
      <w:r w:rsidRPr="001B7C50">
        <w:tab/>
        <w:t>It determines the target AMF Set to be used to serve the UE, or, based on configuration, the list of candidate AMF(s), possibly after querying the NRF.</w:t>
      </w:r>
    </w:p>
    <w:p w14:paraId="7E9D2327" w14:textId="77777777" w:rsidR="000E5EBF" w:rsidRPr="001B7C50" w:rsidRDefault="000E5EBF" w:rsidP="000E5EBF">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D5A93A4" w14:textId="77777777" w:rsidR="000E5EBF" w:rsidRPr="001B7C50" w:rsidRDefault="000E5EBF" w:rsidP="000E5EBF">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46DED9D0" w14:textId="77777777" w:rsidR="000E5EBF" w:rsidRPr="001B7C50" w:rsidRDefault="000E5EBF" w:rsidP="000E5EBF">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E56D54E" w14:textId="77777777" w:rsidR="000E5EBF" w:rsidRPr="001B7C50" w:rsidRDefault="000E5EBF" w:rsidP="000E5EBF">
      <w:pPr>
        <w:pStyle w:val="B2"/>
      </w:pPr>
      <w:r w:rsidRPr="001B7C50">
        <w:t>-</w:t>
      </w:r>
      <w:r w:rsidRPr="001B7C50">
        <w:tab/>
        <w:t>Based on operator configuration, the NSSF may determine the NRF(s) to be used to select NFs/services within the selected Network Slice instance(s).</w:t>
      </w:r>
    </w:p>
    <w:p w14:paraId="1441FBE3" w14:textId="77777777" w:rsidR="000E5EBF" w:rsidRPr="001B7C50" w:rsidRDefault="000E5EBF" w:rsidP="000E5EBF">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268F254" w14:textId="77777777" w:rsidR="000E5EBF" w:rsidRPr="001B7C50" w:rsidRDefault="000E5EBF" w:rsidP="000E5EBF">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4F256991" w14:textId="77777777" w:rsidR="000E5EBF" w:rsidRPr="001B7C50" w:rsidRDefault="000E5EBF" w:rsidP="000E5EBF">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94FAC7A" w14:textId="77777777" w:rsidR="000E5EBF" w:rsidRPr="001B7C50" w:rsidRDefault="000E5EBF" w:rsidP="000E5EBF">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3098A521" w14:textId="77777777" w:rsidR="000E5EBF" w:rsidRPr="001B7C50" w:rsidRDefault="000E5EBF" w:rsidP="000E5EBF">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B03B089" w14:textId="77777777" w:rsidR="000E5EBF" w:rsidRPr="001B7C50" w:rsidRDefault="000E5EBF" w:rsidP="000E5EBF">
      <w:pPr>
        <w:pStyle w:val="B1"/>
      </w:pPr>
      <w:r w:rsidRPr="001B7C50">
        <w:t>-</w:t>
      </w:r>
      <w:r w:rsidRPr="001B7C50">
        <w:tab/>
        <w:t>If AMF Re-allocation is necessary, the current AMF reroutes the Registration Request or forwards the UE context to a target serving AMF as described in clause 5.15.5.2.3.</w:t>
      </w:r>
    </w:p>
    <w:p w14:paraId="079877E7" w14:textId="77777777" w:rsidR="000E5EBF" w:rsidRPr="001B7C50" w:rsidRDefault="000E5EBF" w:rsidP="000E5EBF">
      <w:pPr>
        <w:pStyle w:val="B1"/>
      </w:pPr>
      <w:r w:rsidRPr="001B7C50">
        <w:t>-</w:t>
      </w:r>
      <w:r w:rsidRPr="001B7C50">
        <w:tab/>
        <w:t>Step (C) is executed.</w:t>
      </w:r>
    </w:p>
    <w:p w14:paraId="7F3C7D68" w14:textId="77777777" w:rsidR="000E5EBF" w:rsidRPr="001B7C50" w:rsidRDefault="000E5EBF" w:rsidP="000E5EBF">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4EA3EA3A" w14:textId="77777777" w:rsidR="000E5EBF" w:rsidRPr="001B7C50" w:rsidRDefault="000E5EBF" w:rsidP="000E5EBF">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15D9F32" w14:textId="77777777" w:rsidR="000E5EBF" w:rsidRPr="001B7C50" w:rsidRDefault="000E5EBF" w:rsidP="000E5EBF">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FB0F8C2" w14:textId="77777777" w:rsidR="000E5EBF" w:rsidRPr="001B7C50" w:rsidRDefault="000E5EBF" w:rsidP="000E5EBF">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3442223" w14:textId="77777777" w:rsidR="000E5EBF" w:rsidRPr="001B7C50" w:rsidRDefault="000E5EBF" w:rsidP="000E5EBF">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7DE813E" w14:textId="77777777" w:rsidR="000E5EBF" w:rsidRPr="001B7C50" w:rsidRDefault="000E5EBF" w:rsidP="000E5EBF">
      <w:r w:rsidRPr="001B7C50">
        <w:t>The AMF shall also provide the list of Rejected S-NSSAIs, each of them with the appropriate rejection cause value.</w:t>
      </w:r>
    </w:p>
    <w:p w14:paraId="1E10E9EA" w14:textId="77777777" w:rsidR="000E5EBF" w:rsidRPr="001B7C50" w:rsidRDefault="000E5EBF" w:rsidP="000E5EBF">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9EA66F1" w14:textId="77777777" w:rsidR="000E5EBF" w:rsidRPr="001B7C50" w:rsidRDefault="000E5EBF" w:rsidP="000E5EBF">
      <w:r w:rsidRPr="001B7C50">
        <w:t>If:</w:t>
      </w:r>
    </w:p>
    <w:p w14:paraId="007BD01F" w14:textId="77777777" w:rsidR="000E5EBF" w:rsidRPr="001B7C50" w:rsidRDefault="000E5EBF" w:rsidP="000E5EBF">
      <w:pPr>
        <w:pStyle w:val="B1"/>
      </w:pPr>
      <w:r w:rsidRPr="001B7C50">
        <w:t>-</w:t>
      </w:r>
      <w:r w:rsidRPr="001B7C50">
        <w:tab/>
        <w:t>all the S-NSSAI(s) in the Requested NSSAI are still to be subject to Network Slice-Specific Authentication and Authorization; or</w:t>
      </w:r>
    </w:p>
    <w:p w14:paraId="28EBDAF4" w14:textId="77777777" w:rsidR="000E5EBF" w:rsidRPr="001B7C50" w:rsidRDefault="000E5EBF" w:rsidP="000E5EBF">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B3B8420" w14:textId="77777777" w:rsidR="000E5EBF" w:rsidRPr="001B7C50" w:rsidRDefault="000E5EBF" w:rsidP="000E5EBF">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548C1E4" w14:textId="77777777" w:rsidR="000E5EBF" w:rsidRPr="001B7C50" w:rsidRDefault="000E5EBF" w:rsidP="000E5EBF">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343063E" w14:textId="77777777" w:rsidR="000E5EBF" w:rsidRPr="001B7C50" w:rsidRDefault="000E5EBF" w:rsidP="000E5EBF">
      <w:r w:rsidRPr="001B7C50">
        <w:t xml:space="preserve">Once completed the Network Slice-Specific (re-)Authentication and (re-)Authorization procedure, if the AMF determines that no S-NSSAI can be provided in the Allowed NSSAI for the UE, which is already authenticated and </w:t>
      </w:r>
      <w:r w:rsidRPr="001B7C50">
        <w:lastRenderedPageBreak/>
        <w:t>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7D535E1F" w14:textId="77777777" w:rsidR="000E5EBF" w:rsidRPr="001B7C50" w:rsidRDefault="000E5EBF" w:rsidP="000E5EBF">
      <w:r w:rsidRPr="001B7C50">
        <w:t>If an S-NSSAI is rejected with a rejection cause value indicating Network Slice-Specific Authentication and Authorization failure or revocation, the UE can re-attempt to request the S-NSSAI based on policy, local in the UE.</w:t>
      </w:r>
    </w:p>
    <w:bookmarkEnd w:id="12"/>
    <w:bookmarkEnd w:id="13"/>
    <w:bookmarkEnd w:id="14"/>
    <w:bookmarkEnd w:id="15"/>
    <w:bookmarkEnd w:id="16"/>
    <w:bookmarkEnd w:id="17"/>
    <w:bookmarkEnd w:id="18"/>
    <w:p w14:paraId="4BBB6B68" w14:textId="5D60D6AE" w:rsidR="00A10F38" w:rsidRDefault="00A10F38"/>
    <w:p w14:paraId="3907DC27" w14:textId="7D0BC824" w:rsidR="000E5EBF" w:rsidRDefault="000E5EBF" w:rsidP="000E5EBF">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Next</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46784036" w14:textId="77777777" w:rsidR="000E5EBF" w:rsidRPr="001B7C50" w:rsidRDefault="000E5EBF" w:rsidP="000E5EBF">
      <w:pPr>
        <w:pStyle w:val="3"/>
      </w:pPr>
      <w:bookmarkStart w:id="21" w:name="_Toc27846729"/>
      <w:bookmarkStart w:id="22" w:name="_Toc36187860"/>
      <w:bookmarkStart w:id="23" w:name="_Toc45183764"/>
      <w:bookmarkStart w:id="24" w:name="_Toc47342606"/>
      <w:bookmarkStart w:id="25" w:name="_Toc51769307"/>
      <w:bookmarkStart w:id="26" w:name="_Toc114665305"/>
      <w:r w:rsidRPr="001B7C50">
        <w:t>5.15.10</w:t>
      </w:r>
      <w:r w:rsidRPr="001B7C50">
        <w:tab/>
        <w:t>Network Slice-Specific Authentication and Authorization</w:t>
      </w:r>
      <w:bookmarkEnd w:id="21"/>
      <w:bookmarkEnd w:id="22"/>
      <w:bookmarkEnd w:id="23"/>
      <w:bookmarkEnd w:id="24"/>
      <w:bookmarkEnd w:id="25"/>
      <w:bookmarkEnd w:id="26"/>
    </w:p>
    <w:p w14:paraId="0E4430C9" w14:textId="0F73D4DA" w:rsidR="000E5EBF" w:rsidRPr="001B7C50" w:rsidRDefault="000E5EBF" w:rsidP="000E5EBF">
      <w:r w:rsidRPr="001B7C50">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r>
        <w:t xml:space="preserve"> </w:t>
      </w:r>
      <w:ins w:id="27" w:author="Xiaowen Sun3" w:date="2022-09-30T11:19:00Z">
        <w:r>
          <w:t>UE may provide an indication to</w:t>
        </w:r>
        <w:r w:rsidRPr="008A581E">
          <w:t xml:space="preserve"> allow UE and network to consider the NSSRG value of Requested NSSAI by ignoring Pending NSSAI in a request message.</w:t>
        </w:r>
      </w:ins>
    </w:p>
    <w:p w14:paraId="69104856" w14:textId="77777777" w:rsidR="000E5EBF" w:rsidRPr="001B7C50" w:rsidRDefault="000E5EBF" w:rsidP="000E5EBF">
      <w:r w:rsidRPr="001B7C50">
        <w:t>If a UE is configured with S-NSSAIs, which are subject to Network Slice-Specific Authentication and Authorization, the UE stores an association between the S-NSSAI and corresponding credentials for the Network Slice-Specific Authentication and Authorization.</w:t>
      </w:r>
    </w:p>
    <w:p w14:paraId="30B409B9" w14:textId="77777777" w:rsidR="000E5EBF" w:rsidRPr="001B7C50" w:rsidRDefault="000E5EBF" w:rsidP="000E5EBF">
      <w:pPr>
        <w:pStyle w:val="NO"/>
      </w:pPr>
      <w:r w:rsidRPr="001B7C50">
        <w:t>NOTE 1:</w:t>
      </w:r>
      <w:r w:rsidRPr="001B7C50">
        <w:tab/>
        <w:t>How the UE is aware that an S-NSSAI is subject to Network Slice-Specific Authentication and Authorization (e.g., based on local configuration) is out of scope of this specification.</w:t>
      </w:r>
    </w:p>
    <w:p w14:paraId="05E5C910" w14:textId="77777777" w:rsidR="000E5EBF" w:rsidRPr="001B7C50" w:rsidRDefault="000E5EBF" w:rsidP="000E5EBF">
      <w:r w:rsidRPr="001B7C50">
        <w:t>The UE may support remote provisioning of credentials for NSSAA, specified in clause 5.39.</w:t>
      </w:r>
    </w:p>
    <w:p w14:paraId="5B5F2FE5" w14:textId="77777777" w:rsidR="000E5EBF" w:rsidRPr="001B7C50" w:rsidRDefault="000E5EBF" w:rsidP="000E5EBF">
      <w:r w:rsidRPr="001B7C50">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6DBD5029" w14:textId="77777777" w:rsidR="000E5EBF" w:rsidRPr="001B7C50" w:rsidRDefault="000E5EBF" w:rsidP="000E5EBF">
      <w:pPr>
        <w:pStyle w:val="NO"/>
      </w:pPr>
      <w:r w:rsidRPr="001B7C50">
        <w:t>NOTE 2:</w:t>
      </w:r>
      <w:r w:rsidRPr="001B7C50">
        <w:tab/>
        <w:t>The credentials for Network Slice-Specific Authentication and Authorization are not specified.</w:t>
      </w:r>
    </w:p>
    <w:p w14:paraId="12B92B49" w14:textId="77777777" w:rsidR="000E5EBF" w:rsidRPr="001B7C50" w:rsidRDefault="000E5EBF" w:rsidP="000E5EBF">
      <w:r w:rsidRPr="001B7C50">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64BE42B2" w14:textId="77777777" w:rsidR="000E5EBF" w:rsidRPr="001B7C50" w:rsidRDefault="000E5EBF" w:rsidP="000E5EBF">
      <w:r w:rsidRPr="001B7C50">
        <w:t>This procedure can be invoked for a supporting UE by an AMF at any time, e.g. when:</w:t>
      </w:r>
    </w:p>
    <w:p w14:paraId="721182D3" w14:textId="77777777" w:rsidR="000E5EBF" w:rsidRPr="001B7C50" w:rsidRDefault="000E5EBF" w:rsidP="000E5EBF">
      <w:pPr>
        <w:pStyle w:val="B1"/>
      </w:pPr>
      <w:r w:rsidRPr="001B7C50">
        <w:t>a.</w:t>
      </w:r>
      <w:r w:rsidRPr="001B7C50">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24D4C287" w14:textId="77777777" w:rsidR="000E5EBF" w:rsidRPr="001B7C50" w:rsidRDefault="000E5EBF" w:rsidP="000E5EBF">
      <w:pPr>
        <w:pStyle w:val="B1"/>
      </w:pPr>
      <w:r w:rsidRPr="001B7C50">
        <w:t>b.</w:t>
      </w:r>
      <w:r w:rsidRPr="001B7C50">
        <w:tab/>
        <w:t>The Network Slice-Specific AAA Server triggers a UE re-authentication and re-authorization for an S-NSSAI; or</w:t>
      </w:r>
    </w:p>
    <w:p w14:paraId="113781D9" w14:textId="77777777" w:rsidR="000E5EBF" w:rsidRPr="001B7C50" w:rsidRDefault="000E5EBF" w:rsidP="000E5EBF">
      <w:pPr>
        <w:pStyle w:val="B1"/>
      </w:pPr>
      <w:r w:rsidRPr="001B7C50">
        <w:t>c.</w:t>
      </w:r>
      <w:r w:rsidRPr="001B7C50">
        <w:tab/>
        <w:t>The AMF, based on operator policy or a subscription change, decides to initiate the Network Slice-Specific Authentication and Authorization procedure for a certain S-NSSAI which was previously authorized.</w:t>
      </w:r>
    </w:p>
    <w:p w14:paraId="197D1C47" w14:textId="77777777" w:rsidR="000E5EBF" w:rsidRPr="001B7C50" w:rsidRDefault="000E5EBF" w:rsidP="000E5EBF">
      <w:pPr>
        <w:pStyle w:val="B1"/>
      </w:pPr>
      <w:r w:rsidRPr="001B7C50">
        <w:tab/>
        <w:t>In the case of re-authentication and re-authorization (b. and c. above) the following applies:</w:t>
      </w:r>
    </w:p>
    <w:p w14:paraId="6FB29D57" w14:textId="77777777" w:rsidR="000E5EBF" w:rsidRPr="001B7C50" w:rsidRDefault="000E5EBF" w:rsidP="000E5EBF">
      <w:pPr>
        <w:pStyle w:val="B2"/>
      </w:pPr>
      <w:r w:rsidRPr="001B7C50">
        <w:lastRenderedPageBreak/>
        <w:t>-</w:t>
      </w:r>
      <w:r w:rsidRPr="001B7C50">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324B12BC" w14:textId="77777777" w:rsidR="000E5EBF" w:rsidRPr="001B7C50" w:rsidRDefault="000E5EBF" w:rsidP="000E5EBF">
      <w:pPr>
        <w:pStyle w:val="B2"/>
      </w:pPr>
      <w:r w:rsidRPr="001B7C50">
        <w:t>-</w:t>
      </w:r>
      <w:r w:rsidRPr="001B7C50">
        <w:tab/>
        <w:t>If the Network Slice-Specific Authentication and Authorization for some S-NSSAIs mapped to some S-NSSAIs in the Allowed NSSAI is unsuccessful, the AMF shall update the Allowed NSSAI for each Access Type to the UE via UE Configuration Update procedure.</w:t>
      </w:r>
    </w:p>
    <w:p w14:paraId="051A8127" w14:textId="77777777" w:rsidR="000E5EBF" w:rsidRPr="001B7C50" w:rsidRDefault="000E5EBF" w:rsidP="000E5EBF">
      <w:pPr>
        <w:pStyle w:val="B2"/>
      </w:pPr>
      <w:r w:rsidRPr="001B7C50">
        <w:t>-</w:t>
      </w:r>
      <w:r w:rsidRPr="001B7C50">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64D97A40" w14:textId="77777777" w:rsidR="000E5EBF" w:rsidRPr="001B7C50" w:rsidRDefault="000E5EBF" w:rsidP="000E5EBF">
      <w:r w:rsidRPr="001B7C50">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0633D53A" w14:textId="77777777" w:rsidR="000E5EBF" w:rsidRPr="001B7C50" w:rsidRDefault="000E5EBF" w:rsidP="000E5EBF">
      <w:r w:rsidRPr="001B7C50">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0D87BBBC" w14:textId="77777777" w:rsidR="000E5EBF" w:rsidRPr="001B7C50" w:rsidRDefault="000E5EBF" w:rsidP="000E5EBF">
      <w:r w:rsidRPr="001B7C50">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2B39CE79" w14:textId="77777777" w:rsidR="000E5EBF" w:rsidRPr="001B7C50" w:rsidRDefault="000E5EBF" w:rsidP="000E5EBF">
      <w:r w:rsidRPr="001B7C50">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480A1945" w14:textId="77777777" w:rsidR="000E5EBF" w:rsidRPr="000E5EBF" w:rsidRDefault="000E5EBF" w:rsidP="000E5EBF">
      <w:pPr>
        <w:pStyle w:val="B1"/>
        <w:ind w:left="0" w:firstLine="0"/>
      </w:pPr>
    </w:p>
    <w:p w14:paraId="7D959CF4" w14:textId="500EA5DD" w:rsidR="000E5EBF" w:rsidRDefault="000E5EBF" w:rsidP="000E5EBF">
      <w:pPr>
        <w:pStyle w:val="B1"/>
        <w:jc w:val="center"/>
        <w:rPr>
          <w:rFonts w:eastAsiaTheme="minorEastAsia"/>
          <w:color w:val="FF0000"/>
          <w:sz w:val="36"/>
          <w:lang w:eastAsia="zh-CN"/>
        </w:rPr>
      </w:pPr>
      <w:r w:rsidRPr="00573B72">
        <w:rPr>
          <w:rFonts w:eastAsiaTheme="minorEastAsia"/>
          <w:color w:val="FF0000"/>
          <w:sz w:val="36"/>
          <w:lang w:eastAsia="zh-CN"/>
        </w:rPr>
        <w:t>**************</w:t>
      </w:r>
      <w:r>
        <w:rPr>
          <w:rFonts w:eastAsiaTheme="minorEastAsia"/>
          <w:color w:val="FF0000"/>
          <w:sz w:val="36"/>
          <w:lang w:eastAsia="zh-CN"/>
        </w:rPr>
        <w:t>End of</w:t>
      </w:r>
      <w:r w:rsidRPr="00573B72">
        <w:rPr>
          <w:rFonts w:eastAsiaTheme="minorEastAsia"/>
          <w:color w:val="FF0000"/>
          <w:sz w:val="36"/>
          <w:lang w:eastAsia="zh-CN"/>
        </w:rPr>
        <w:t xml:space="preserve"> </w:t>
      </w:r>
      <w:r w:rsidRPr="00573B72">
        <w:rPr>
          <w:rFonts w:eastAsiaTheme="minorEastAsia" w:hint="eastAsia"/>
          <w:color w:val="FF0000"/>
          <w:sz w:val="36"/>
          <w:lang w:eastAsia="zh-CN"/>
        </w:rPr>
        <w:t>Change</w:t>
      </w:r>
      <w:r w:rsidRPr="00573B72">
        <w:rPr>
          <w:rFonts w:eastAsiaTheme="minorEastAsia"/>
          <w:color w:val="FF0000"/>
          <w:sz w:val="36"/>
          <w:lang w:eastAsia="zh-CN"/>
        </w:rPr>
        <w:t>**************</w:t>
      </w:r>
    </w:p>
    <w:p w14:paraId="6718AF3E" w14:textId="77777777" w:rsidR="000E5EBF" w:rsidRDefault="000E5EBF"/>
    <w:sectPr w:rsidR="000E5EBF">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32516" w14:textId="77777777" w:rsidR="00823848" w:rsidRDefault="00823848">
      <w:pPr>
        <w:spacing w:after="0"/>
      </w:pPr>
      <w:r>
        <w:separator/>
      </w:r>
    </w:p>
  </w:endnote>
  <w:endnote w:type="continuationSeparator" w:id="0">
    <w:p w14:paraId="5792ABEF" w14:textId="77777777" w:rsidR="00823848" w:rsidRDefault="00823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39BD8" w14:textId="77777777" w:rsidR="00823848" w:rsidRDefault="00823848">
      <w:pPr>
        <w:spacing w:after="0"/>
      </w:pPr>
      <w:r>
        <w:separator/>
      </w:r>
    </w:p>
  </w:footnote>
  <w:footnote w:type="continuationSeparator" w:id="0">
    <w:p w14:paraId="639B7F87" w14:textId="77777777" w:rsidR="00823848" w:rsidRDefault="008238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20BE2" w14:textId="77777777" w:rsidR="00A10F38" w:rsidRDefault="00A10F38">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9A692" w14:textId="77777777" w:rsidR="00A10F38" w:rsidRDefault="009D3B52">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E6E4E" w14:textId="77777777" w:rsidR="00A10F38" w:rsidRDefault="00A10F38">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2592B"/>
    <w:rsid w:val="00044B63"/>
    <w:rsid w:val="00052EF0"/>
    <w:rsid w:val="00061279"/>
    <w:rsid w:val="000820BD"/>
    <w:rsid w:val="000858CF"/>
    <w:rsid w:val="00087FE7"/>
    <w:rsid w:val="00095AC7"/>
    <w:rsid w:val="000A09AC"/>
    <w:rsid w:val="000B6DE1"/>
    <w:rsid w:val="000E0DC9"/>
    <w:rsid w:val="000E5EBF"/>
    <w:rsid w:val="00135557"/>
    <w:rsid w:val="001413D9"/>
    <w:rsid w:val="00143237"/>
    <w:rsid w:val="00154966"/>
    <w:rsid w:val="00160051"/>
    <w:rsid w:val="0016613B"/>
    <w:rsid w:val="00182FA5"/>
    <w:rsid w:val="00184D8E"/>
    <w:rsid w:val="001912F6"/>
    <w:rsid w:val="001A1546"/>
    <w:rsid w:val="001B015E"/>
    <w:rsid w:val="001B4368"/>
    <w:rsid w:val="001D10FA"/>
    <w:rsid w:val="001D3ACB"/>
    <w:rsid w:val="001D5D28"/>
    <w:rsid w:val="001F5F0E"/>
    <w:rsid w:val="00201172"/>
    <w:rsid w:val="00223EC8"/>
    <w:rsid w:val="002365BA"/>
    <w:rsid w:val="00260446"/>
    <w:rsid w:val="00270324"/>
    <w:rsid w:val="00272C13"/>
    <w:rsid w:val="00275381"/>
    <w:rsid w:val="002818D5"/>
    <w:rsid w:val="002831D7"/>
    <w:rsid w:val="00292395"/>
    <w:rsid w:val="002C579E"/>
    <w:rsid w:val="002D76EB"/>
    <w:rsid w:val="002E2550"/>
    <w:rsid w:val="002F741A"/>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42D26"/>
    <w:rsid w:val="00444C72"/>
    <w:rsid w:val="004723A7"/>
    <w:rsid w:val="004B5017"/>
    <w:rsid w:val="004B5FF5"/>
    <w:rsid w:val="004C75F1"/>
    <w:rsid w:val="004E6E8B"/>
    <w:rsid w:val="004F719C"/>
    <w:rsid w:val="00500B96"/>
    <w:rsid w:val="005030E3"/>
    <w:rsid w:val="00510FFA"/>
    <w:rsid w:val="0051517C"/>
    <w:rsid w:val="00515E48"/>
    <w:rsid w:val="00525E64"/>
    <w:rsid w:val="00540F29"/>
    <w:rsid w:val="00542A62"/>
    <w:rsid w:val="00550706"/>
    <w:rsid w:val="00573B72"/>
    <w:rsid w:val="00582DF8"/>
    <w:rsid w:val="00593FCD"/>
    <w:rsid w:val="005971B1"/>
    <w:rsid w:val="005A4B29"/>
    <w:rsid w:val="005B15D5"/>
    <w:rsid w:val="005B2E57"/>
    <w:rsid w:val="005B36E0"/>
    <w:rsid w:val="005C5F94"/>
    <w:rsid w:val="005E0CFB"/>
    <w:rsid w:val="005F26EC"/>
    <w:rsid w:val="005F5C1D"/>
    <w:rsid w:val="00607AF0"/>
    <w:rsid w:val="00611116"/>
    <w:rsid w:val="006405AE"/>
    <w:rsid w:val="0065006B"/>
    <w:rsid w:val="00651187"/>
    <w:rsid w:val="00654987"/>
    <w:rsid w:val="00660457"/>
    <w:rsid w:val="00692B22"/>
    <w:rsid w:val="00693D23"/>
    <w:rsid w:val="006B3823"/>
    <w:rsid w:val="006C4858"/>
    <w:rsid w:val="006D5CB7"/>
    <w:rsid w:val="006E5388"/>
    <w:rsid w:val="006F3A14"/>
    <w:rsid w:val="006F4E91"/>
    <w:rsid w:val="0070515B"/>
    <w:rsid w:val="0070708B"/>
    <w:rsid w:val="00710AFD"/>
    <w:rsid w:val="00753226"/>
    <w:rsid w:val="00756AF7"/>
    <w:rsid w:val="007632B4"/>
    <w:rsid w:val="00781D5B"/>
    <w:rsid w:val="007833ED"/>
    <w:rsid w:val="007B217F"/>
    <w:rsid w:val="007C30FE"/>
    <w:rsid w:val="007C552F"/>
    <w:rsid w:val="007E3623"/>
    <w:rsid w:val="007E6331"/>
    <w:rsid w:val="00804F44"/>
    <w:rsid w:val="00823848"/>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764AB"/>
    <w:rsid w:val="009A3AFD"/>
    <w:rsid w:val="009B4567"/>
    <w:rsid w:val="009D0618"/>
    <w:rsid w:val="009D3B52"/>
    <w:rsid w:val="009D4FEB"/>
    <w:rsid w:val="009F4399"/>
    <w:rsid w:val="00A10F38"/>
    <w:rsid w:val="00A26FD1"/>
    <w:rsid w:val="00A36394"/>
    <w:rsid w:val="00A37920"/>
    <w:rsid w:val="00A46179"/>
    <w:rsid w:val="00A7183C"/>
    <w:rsid w:val="00A95704"/>
    <w:rsid w:val="00A97DA7"/>
    <w:rsid w:val="00AC4256"/>
    <w:rsid w:val="00B26929"/>
    <w:rsid w:val="00B5360B"/>
    <w:rsid w:val="00B56068"/>
    <w:rsid w:val="00B7397A"/>
    <w:rsid w:val="00B74F29"/>
    <w:rsid w:val="00B91B1B"/>
    <w:rsid w:val="00B9716B"/>
    <w:rsid w:val="00BB0C75"/>
    <w:rsid w:val="00BB3541"/>
    <w:rsid w:val="00BB5257"/>
    <w:rsid w:val="00BB5BDF"/>
    <w:rsid w:val="00BD02A9"/>
    <w:rsid w:val="00BE58D9"/>
    <w:rsid w:val="00BF2E75"/>
    <w:rsid w:val="00BF4548"/>
    <w:rsid w:val="00C028C7"/>
    <w:rsid w:val="00C44600"/>
    <w:rsid w:val="00CB12E6"/>
    <w:rsid w:val="00CB3365"/>
    <w:rsid w:val="00CC3CC3"/>
    <w:rsid w:val="00CC6F08"/>
    <w:rsid w:val="00CE72E0"/>
    <w:rsid w:val="00CF24C3"/>
    <w:rsid w:val="00CF4E60"/>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3F6E"/>
    <w:rsid w:val="00E16550"/>
    <w:rsid w:val="00E36569"/>
    <w:rsid w:val="00E425BA"/>
    <w:rsid w:val="00E43C6D"/>
    <w:rsid w:val="00E567F7"/>
    <w:rsid w:val="00E6543F"/>
    <w:rsid w:val="00E71200"/>
    <w:rsid w:val="00E73E58"/>
    <w:rsid w:val="00E842C8"/>
    <w:rsid w:val="00E858C7"/>
    <w:rsid w:val="00E85EB6"/>
    <w:rsid w:val="00EA4F8A"/>
    <w:rsid w:val="00EC19D6"/>
    <w:rsid w:val="00ED23C8"/>
    <w:rsid w:val="00ED28C8"/>
    <w:rsid w:val="00EE1CBA"/>
    <w:rsid w:val="00F00A1D"/>
    <w:rsid w:val="00F02E57"/>
    <w:rsid w:val="00F26E54"/>
    <w:rsid w:val="00F3065F"/>
    <w:rsid w:val="00F33401"/>
    <w:rsid w:val="00F72878"/>
    <w:rsid w:val="00F75F6B"/>
    <w:rsid w:val="00F806A9"/>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Batang"/>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Batang"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1">
    <w:name w:val="変更箇所1"/>
    <w:hidden/>
    <w:uiPriority w:val="99"/>
    <w:semiHidden/>
    <w:qFormat/>
    <w:rPr>
      <w:rFonts w:eastAsia="Batang"/>
      <w:lang w:val="en-GB" w:eastAsia="en-US"/>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af2">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8EC448F6-2D29-4B6C-BD48-756EDCB6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6308</Words>
  <Characters>35962</Characters>
  <Application>Microsoft Office Word</Application>
  <DocSecurity>0</DocSecurity>
  <Lines>299</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Xiaowen Sun3</cp:lastModifiedBy>
  <cp:revision>5</cp:revision>
  <cp:lastPrinted>1900-12-31T16:00:00Z</cp:lastPrinted>
  <dcterms:created xsi:type="dcterms:W3CDTF">2022-09-30T02:54:00Z</dcterms:created>
  <dcterms:modified xsi:type="dcterms:W3CDTF">2022-09-30T14:36:00Z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